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E19A7" w14:textId="77777777" w:rsidR="00C87684" w:rsidRDefault="00C87684">
      <w:r>
        <w:t>念佛的真實利益</w:t>
      </w:r>
      <w:r>
        <w:t>—</w:t>
      </w:r>
      <w:r>
        <w:t>佛勸父王行念佛三昧　　（第五七一集）　　恭錄自</w:t>
      </w:r>
      <w:r>
        <w:t xml:space="preserve"> </w:t>
      </w:r>
      <w:r>
        <w:t>淨空老法師《淨土大經解演義》　　檔名：</w:t>
      </w:r>
      <w:r>
        <w:t xml:space="preserve">29-506-0571 </w:t>
      </w:r>
    </w:p>
    <w:p w14:paraId="7A8AC95F" w14:textId="77777777" w:rsidR="00C87684" w:rsidRDefault="00C87684">
      <w:pPr>
        <w:pStyle w:val="a3"/>
      </w:pPr>
      <w:r>
        <w:t xml:space="preserve">　　「又《安樂集》引證《觀佛三昧經》云：佛勸父王行念佛三昧」。你看這個法門殊勝，釋迦牟尼佛介紹給他的父親，不是最好的法門怎麼會介紹給他父親？叫他父親修念佛三昧。「父王白佛：佛地果德，真如實相，第一義空，何因不遣弟子行之。」這是佛在大乘經裡常講的，如來果地真如實相，真如實相是講的自性、講的法性。第一義空，第一義空在淨宗裡面講就是常寂光淨土，就是自性。為什麼說它叫第一義空？自性寂靜光明，它沒有現象，它沒有物質現象，也沒有精神現象，連自然現象都沒有，它存在，無時不在，無處不在，因為它沒有形相，所以用空字來形容它。這個空不能當作無講，它有。有，我們的眼耳鼻舌身意都接觸不到，在佛經上講，都緣不到，它存在。真的存在，不是沒有。像我們現在看電視，看電視上的屏幕，頻道打開了，看到屏幕上的色相，把屏幕忘掉了，屏幕就好像第一義空。我們現在只看到裡面這些色相在那裡動，屏幕不動，屏幕不生不滅，屏幕就是第一義空，屏幕就是常寂光淨土。第一義空不妨礙十法界依正莊嚴，不礙，十法界依正莊嚴也不妨礙第一義空。第一義空，說實在話，從來也沒有染污，沒有被染污，也沒有被妨礙，這是自性。科學家，我們聽到科學家的報告，宏觀宇宙裡面，用最精密的儀器去觀察、</w:t>
      </w:r>
      <w:r>
        <w:t>去探測，只能看到宇宙的百分之十，還有百分之九十不見了。到哪裡去了？到第一義空裡面去了，所以科學家看不到，就是回歸自性了。這大乘經上講得清楚，他們不知道，佛說得清楚，回歸自性了。</w:t>
      </w:r>
      <w:r>
        <w:t xml:space="preserve"> </w:t>
      </w:r>
    </w:p>
    <w:p w14:paraId="395C3A12" w14:textId="77777777" w:rsidR="00C87684" w:rsidRDefault="00C87684">
      <w:pPr>
        <w:pStyle w:val="a3"/>
      </w:pPr>
      <w:r>
        <w:t xml:space="preserve">　　像大乘最高的這些義理，為什麼不教給這些弟子？這是佛的父王淨飯王問他的。「佛告父王：諸佛果德，有無量深妙境界，神通解脫，非是凡夫所行境界。」弟子當中，特別是聲聞弟子，如來不跟他講真如實相、第一義空，這些話在小乘裡頭不講，跟誰講？跟大乘菩薩們講，他們懂得。佛一生的教學，我們很清楚的看出，他因人施教，大徹大悟之後，在鹿野苑教五比丘，這是佛法僧三寶建立了。跟五比丘講《四阿含》，講《阿含經》，時間是十二年，就好比是佛教的小學，十二年。十二年之後，有這個基礎再向上提升，講方等，方等是大乘，講八年，好比是中學，這就學了二十年了。二十年的基礎才提升到大學，大學講般若、講第一義空、講真如實相，這是佛最主要的一個階段，二十二年。釋迦牟尼佛講經教學四十九年，講般若二十二年，幾乎佔一半的時間，所以這是佛教主要的課程。但是前頭有二十年的基礎，沒有二十年的基礎，講這個東西怎麼能接受？他是慢慢一步一步向上提升上來的。最後八年講法華，那好比是研究所。法華的境界跟華嚴完全相同，那是回歸自性。我們今天，這都是世尊給我們的示現，我們學教的時候要按這個次第學，不按這個次第學，小乘不要了，等於說前面十二年不要了，我現在學方等，你怎麼能成就？小學不</w:t>
      </w:r>
      <w:r>
        <w:t>念你念中學，能行嗎？甚至於小學、中學都不要了，我一開頭我就念大學，甚至於我就念研究所，哪有這個道理！那真的是天才，天才只出現一個。</w:t>
      </w:r>
      <w:r>
        <w:t xml:space="preserve"> </w:t>
      </w:r>
    </w:p>
    <w:p w14:paraId="222CA86C" w14:textId="77777777" w:rsidR="00C87684" w:rsidRDefault="00C87684">
      <w:pPr>
        <w:pStyle w:val="a3"/>
      </w:pPr>
      <w:r>
        <w:t xml:space="preserve">　　我的三個老師（我年輕的時候）都警告我，警告我什麼？決定不能學惠能，他說惠能是天才，惠能之前沒有看到一個惠能，惠能之後也沒有看到第二個惠能，你怎麼可以學他？那是什麼？那是研究所的，那是天才，不是普通人。我們是普通人，一定是小學、中學、大學，一步一步去學，你才能學得出來。這都是老師真實教誨。方東美先生教我從《百法明門》開頭，學哲學，性相兩宗是佛家的哲學，這是那個時候他說的。以後晚年的時候他不是這樣說法，他知道全部的佛法都是高等哲學，你愈深入你就愈了解，就識貨了。章嘉大師叫我從釋迦牟尼佛傳記學起，先認識釋迦牟尼佛，</w:t>
      </w:r>
      <w:r>
        <w:lastRenderedPageBreak/>
        <w:t xml:space="preserve">照釋迦牟尼佛的模式去學習，你就不會走彎路。跟李老師十年，傳授我講經教學的方法。我學了十三年，差不多是世尊當年阿含十二年的樣子，我學了十三年，奠定基礎。現在人沒有基礎一下就想大經大論，難，太難了，怎麼學也不能契入境界，還不如老實念佛。老實念佛如果得念佛三昧，念到一心不亂，他真有成就，真能成功。　　</w:t>
      </w:r>
    </w:p>
    <w:sectPr w:rsidR="00C876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34138" w14:textId="77777777" w:rsidR="00C87684" w:rsidRDefault="00C87684" w:rsidP="00931CE9">
      <w:r>
        <w:separator/>
      </w:r>
    </w:p>
  </w:endnote>
  <w:endnote w:type="continuationSeparator" w:id="0">
    <w:p w14:paraId="57AA2FAE" w14:textId="77777777" w:rsidR="00C87684" w:rsidRDefault="00C87684" w:rsidP="00931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92A45" w14:textId="77777777" w:rsidR="00C87684" w:rsidRDefault="00C87684" w:rsidP="00931CE9">
      <w:r>
        <w:separator/>
      </w:r>
    </w:p>
  </w:footnote>
  <w:footnote w:type="continuationSeparator" w:id="0">
    <w:p w14:paraId="5C9DED67" w14:textId="77777777" w:rsidR="00C87684" w:rsidRDefault="00C87684" w:rsidP="00931C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CE9"/>
    <w:rsid w:val="00931CE9"/>
    <w:rsid w:val="00B519F4"/>
    <w:rsid w:val="00C8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22AA9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1C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1C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1C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1C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2026-08-12T05:07:00Z</dcterms:created>
  <dcterms:modified xsi:type="dcterms:W3CDTF">2026-08-12T05:07:00Z</dcterms:modified>
</cp:coreProperties>
</file>