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BFB1" w14:textId="77777777" w:rsidR="00437C76" w:rsidRDefault="00437C76">
      <w:r>
        <w:t>念佛的真實利益</w:t>
      </w:r>
      <w:r>
        <w:t>—</w:t>
      </w:r>
      <w:r>
        <w:t>持名念佛為什麼要一向專念？　　（第五七七集）　　恭錄自</w:t>
      </w:r>
      <w:r>
        <w:t xml:space="preserve"> </w:t>
      </w:r>
      <w:r>
        <w:t>淨空老法師《淨土大經解演義》　　檔名：</w:t>
      </w:r>
      <w:r>
        <w:t xml:space="preserve">29-506-0577 </w:t>
      </w:r>
    </w:p>
    <w:p w14:paraId="6FE7BA25" w14:textId="77777777" w:rsidR="00437C76" w:rsidRDefault="00437C76">
      <w:pPr>
        <w:pStyle w:val="a3"/>
      </w:pPr>
      <w:r>
        <w:t xml:space="preserve">　　這下面假設一個問答，「問：五種因緣（指五念門）」，五念門後面有，後面會講到，「皆是淨業。何特於念佛行，專置一向之言耶？」五念門是天親菩薩提的，他提出來修行有五門，第一個禮拜，第二讚歎，第三發願，第四觀察，第五迴向，這叫五念門。這提問的人問到，這五種因緣統統是淨業，為什麼特別於念佛行專置一向之言，持名念佛為什麼要一向專念？「答，此有三義：一、謂諸行為廢而說，念佛為立而說」。這個廢就是放下，為什麼教你一向專念？你要把諸行統統放下，這個諸行是什麼？八萬四千法門，你要真放下。具體來說，釋迦牟尼佛所說的一切經典你全部放下，只有一個方向、一個目標，認真精進不懈，你走一條路，意思在這個地方。讓你專心，讓你能得三昧，得三昧之後你能開悟，決定往生，意思在此地。教你念佛，念佛是為立而說，其他的放下，只立這一門，你就一門深入、長時薰修。這第一個意思。</w:t>
      </w:r>
      <w:r>
        <w:t xml:space="preserve"> </w:t>
      </w:r>
    </w:p>
    <w:p w14:paraId="27DD1D45" w14:textId="77777777" w:rsidR="00437C76" w:rsidRDefault="00437C76">
      <w:pPr>
        <w:pStyle w:val="a3"/>
      </w:pPr>
      <w:r>
        <w:t xml:space="preserve">　　「二、為助念佛之正業，而說諸行之助業。」助是協助你、幫助你，念佛是正業，正助雙修，要以念佛為正修。助修呢？助修，像蓮池、蕅益他們一生教化別人也是應機施教，有時候加上一些助行，有時候沒有必要。念佛是正行，助行還是念佛，正助都是念佛，這看什麼樣的根性。正助全是念佛，特別容易成就，對哪一種人？煩惱習氣比較重，比較愚鈍這種人，他學教不容易理解，不如一心念佛好。甚至於持戒對他來講都有困難，不必持戒，念佛，持戒就包括在念佛裡頭，這佛念好了，你的心裡全是佛號，怎麼會犯戒！這叫道共戒，念佛裡面戒定慧三學具足，不必再去搞那些。往往這些人看到是下根人、愚痴人，到臨命終時他的成就，聰明人比不上他，通宗通教的人比不上他。這個事情我們看到了，諦閑法師那個鍋漏匠的徒弟，誰瞧得起他？不認識字，沒念過書，經聽不懂，也不會念，老和尚就教他一句阿彌陀佛，教他一向專念，念了三年，你看他走得多自在，預知時至。往生前一天，到城市裡面去看看他的親戚朋友，那是什麼？辭行，他不說，就是來看看大家，真的是來辭行，第二天走了，這麼瀟灑！通宗通教的跟他不能比。前面我們提到的，哈爾濱極樂寺的修無師，沒出家之前泥水匠，也是不認識字，你看預知時至，沒生病，走得那麼</w:t>
      </w:r>
      <w:r>
        <w:t>瀟灑、那麼自在，說走就走。最後留了一句話，值得我們深深反省，「能說不能行，不是真智慧」，最後留這句話。這兩個都算是出家人。</w:t>
      </w:r>
      <w:r>
        <w:t xml:space="preserve"> </w:t>
      </w:r>
    </w:p>
    <w:p w14:paraId="68B8B568" w14:textId="77777777" w:rsidR="00437C76" w:rsidRDefault="00437C76">
      <w:pPr>
        <w:pStyle w:val="a3"/>
      </w:pPr>
      <w:r>
        <w:t xml:space="preserve">　　「三、以念佛而為正，以諸行而為傍，故云一向也。下釋其義，一向專念，有下三義：一者，廢捨餘行，專立念佛。」這第一個意思，其他修行的方法統統不要了，我就採取這個方法，一向專念。我們剛才舉的這幾個例子都是一向專念，無比殊勝的成就，這是我們不能不知道的。「單提一句佛號，一門深入，不雜他法」。這麼簡單，鍋漏匠成就，修無師成就，台南這個老太太成就，我所看到成就的人很多，都是這個方法。「諸行俱廢，唯立念佛名號一法，是名一向專念。二者，唯以念佛為正業，為助此正業而修諸行。念佛為主，餘行為助，主攝諸助，助隨於主，主助圓融，同入彌陀一乘願海，故亦名一向專念也」。就是賓主要分清楚，像蓮池、蕅益大師他們就清清楚楚、明明瞭瞭，甚至於提出來，持名是正，還以持名為助，正助都是一向專念。有些根利的眾生，不是沒有，有，我們在《淨土聖賢錄》裡看到，在《高僧傳》裡面看到，在「淨宗歷代祖師錄」看到，他們學不學大乘經教？學，學華嚴的、學天台的、學般若的，用這個來做助行。但是助是助主修的，助你一向專念，以一向專念為主，助是助什麼？幫助你斷疑生信。這個法門難信之法，幫助你認識事實真</w:t>
      </w:r>
      <w:r>
        <w:lastRenderedPageBreak/>
        <w:t xml:space="preserve">相，就是經教上講的諸法實相。為什麼？你認識得愈清楚，愈容易放下；換句話說，許許多多的障礙自然就突破。　　</w:t>
      </w:r>
    </w:p>
    <w:sectPr w:rsidR="00437C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12210" w14:textId="77777777" w:rsidR="00437C76" w:rsidRDefault="00437C76" w:rsidP="00C50967">
      <w:r>
        <w:separator/>
      </w:r>
    </w:p>
  </w:endnote>
  <w:endnote w:type="continuationSeparator" w:id="0">
    <w:p w14:paraId="46660EE8" w14:textId="77777777" w:rsidR="00437C76" w:rsidRDefault="00437C76" w:rsidP="00C50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DACD" w14:textId="77777777" w:rsidR="00437C76" w:rsidRDefault="00437C76" w:rsidP="00C50967">
      <w:r>
        <w:separator/>
      </w:r>
    </w:p>
  </w:footnote>
  <w:footnote w:type="continuationSeparator" w:id="0">
    <w:p w14:paraId="2DA8411D" w14:textId="77777777" w:rsidR="00437C76" w:rsidRDefault="00437C76" w:rsidP="00C50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67"/>
    <w:rsid w:val="00437C76"/>
    <w:rsid w:val="00B519F4"/>
    <w:rsid w:val="00C5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F4E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