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FEC9B" w14:textId="77777777" w:rsidR="008F7935" w:rsidRDefault="008F7935">
      <w:r>
        <w:t>念佛的真實利益</w:t>
      </w:r>
      <w:r>
        <w:t>—</w:t>
      </w:r>
      <w:r>
        <w:t>把所有念頭都換成阿彌陀佛就對了　　（第五九五集）　　恭錄自</w:t>
      </w:r>
      <w:r>
        <w:t xml:space="preserve"> </w:t>
      </w:r>
      <w:r>
        <w:t>淨空老法師《淨土大經解演義》　　檔名：</w:t>
      </w:r>
      <w:r>
        <w:t xml:space="preserve">29-506-0595 </w:t>
      </w:r>
    </w:p>
    <w:p w14:paraId="4B84A12B" w14:textId="77777777" w:rsidR="008F7935" w:rsidRDefault="008F7935">
      <w:pPr>
        <w:pStyle w:val="a3"/>
      </w:pPr>
      <w:r>
        <w:t xml:space="preserve">　　我們這部經的經題，因果就顯示得很清楚、很明白，往生的因是「清淨平等覺」，上輩往生的是大徹大悟、覺而不迷，中輩往生的是平等心現前，下輩往生的是清淨心現前。心不清淨不能往生，念佛念得再多都不行，這是我們修淨土，希望這一生永遠脫離輪迴，不再搞這些玩意，真正求生淨土，就不能不知道。</w:t>
      </w:r>
      <w:r>
        <w:t xml:space="preserve"> </w:t>
      </w:r>
    </w:p>
    <w:p w14:paraId="3A27C491" w14:textId="77777777" w:rsidR="008F7935" w:rsidRDefault="008F7935">
      <w:pPr>
        <w:pStyle w:val="a3"/>
      </w:pPr>
      <w:r>
        <w:t xml:space="preserve">　　怎樣得清淨心？關鍵是放下，持名念佛，是用這一句佛號把所有的雜念全部換掉。古大德所謂「不怕念起，只怕覺遲」，念是念頭，無論是善念、是惡念，總而言之，全是輪迴念，有念就是輪迴，無念就是菩薩，用這句佛號把所有的念頭取而代之。第一念不管是什麼念頭，第二念就阿彌陀佛，這就是覺遲，快，不許這個念頭再造業。意業是思想，無論是善念、是惡念，善念是三善道，惡念是三惡道，所以全都是搞輪迴。念頭一轉，念阿彌陀佛，阿彌陀佛不在善道、也不在惡道，也就是說，阿彌陀佛這個念頭跟六道輪迴不相應，它跟誰相應？跟西方極樂世界相應，跟阿彌陀佛相應，念佛往生見佛就是這麼個道理。我們對這個道理要深信不疑，現在日常生活當中就是練功夫，練什麼功夫？換念頭，把所有念頭都換成阿彌陀佛就對了，這叫真修行，這叫真幹。阿彌陀佛這個念頭好，好到沒有法子說，說不盡！前面我們講了八百個小時，說不盡，都說名號功德不可思議，也就是說，這個念頭的好處不可思議。為什麼不念？為什麼不幹？八萬四千法門那些念頭，都比不上阿彌陀佛這個念頭。所以用阿彌陀佛為我們念頭的人，是真正的彌陀弟子，不是假的，這個人決定得生淨土，決定見阿彌陀佛。　　</w:t>
      </w:r>
    </w:p>
    <w:sectPr w:rsidR="008F79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E5CA" w14:textId="77777777" w:rsidR="008F7935" w:rsidRDefault="008F7935" w:rsidP="004B580C">
      <w:r>
        <w:separator/>
      </w:r>
    </w:p>
  </w:endnote>
  <w:endnote w:type="continuationSeparator" w:id="0">
    <w:p w14:paraId="15F44926" w14:textId="77777777" w:rsidR="008F7935" w:rsidRDefault="008F7935" w:rsidP="004B5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66DD2" w14:textId="77777777" w:rsidR="008F7935" w:rsidRDefault="008F7935" w:rsidP="004B580C">
      <w:r>
        <w:separator/>
      </w:r>
    </w:p>
  </w:footnote>
  <w:footnote w:type="continuationSeparator" w:id="0">
    <w:p w14:paraId="7AB544CD" w14:textId="77777777" w:rsidR="008F7935" w:rsidRDefault="008F7935" w:rsidP="004B58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80C"/>
    <w:rsid w:val="004B580C"/>
    <w:rsid w:val="008F793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F51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58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58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58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58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2026-08-12T05:08:00Z</dcterms:created>
  <dcterms:modified xsi:type="dcterms:W3CDTF">2026-08-12T05:08:00Z</dcterms:modified>
</cp:coreProperties>
</file>