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7BE00" w14:textId="77777777" w:rsidR="00540046" w:rsidRDefault="00540046">
      <w:r>
        <w:t>念佛的真實利益</w:t>
      </w:r>
      <w:r>
        <w:t>—</w:t>
      </w:r>
      <w:r>
        <w:t>求往生，為什麼最後不能往生　　（第六三Ｏ集）　　恭錄自</w:t>
      </w:r>
      <w:r>
        <w:t xml:space="preserve"> </w:t>
      </w:r>
      <w:r>
        <w:t>淨空老法師《淨土大經解演義》　　檔名：</w:t>
      </w:r>
      <w:r>
        <w:t xml:space="preserve">29-506-0630 </w:t>
      </w:r>
    </w:p>
    <w:p w14:paraId="3C30BD5F" w14:textId="77777777" w:rsidR="00540046" w:rsidRDefault="00540046">
      <w:pPr>
        <w:pStyle w:val="a3"/>
      </w:pPr>
      <w:r>
        <w:t xml:space="preserve">　　下面說，「然有眾生稱名憶念，而無明猶在，不滿所願者何意」。他說我們看到有很多眾生天天念佛，念佛憶佛，無明在，無明沒破；自己求往生，最後不能往生，這又是為什麼？下面解釋，「答曰：由不如實修行，與名義不相應故」，他念這句阿彌陀佛，心跟佛不相應。什麼叫相應？念念求生西方極樂世界，這一念就相應，如果還求這個世間的名聞利養就不相應，這叫不如實修行。阿彌陀佛的名號，意思是無量覺、無量智、無量慈、無量悲，心量還那麼小，這不相應，所以他不能往生。念阿彌陀佛的人，要知道阿彌陀佛心包太虛、量周沙界，我們也用這個心量去念，跟阿彌陀佛就相應；如果我們心量很狹小，不能容忍、不能包容，這個念佛不能往生，與名義不相應。　　</w:t>
      </w:r>
    </w:p>
    <w:sectPr w:rsidR="005400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878D3" w14:textId="77777777" w:rsidR="00540046" w:rsidRDefault="00540046" w:rsidP="00A04E75">
      <w:r>
        <w:separator/>
      </w:r>
    </w:p>
  </w:endnote>
  <w:endnote w:type="continuationSeparator" w:id="0">
    <w:p w14:paraId="5108C4BD" w14:textId="77777777" w:rsidR="00540046" w:rsidRDefault="00540046" w:rsidP="00A04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39D7C" w14:textId="77777777" w:rsidR="00540046" w:rsidRDefault="00540046" w:rsidP="00A04E75">
      <w:r>
        <w:separator/>
      </w:r>
    </w:p>
  </w:footnote>
  <w:footnote w:type="continuationSeparator" w:id="0">
    <w:p w14:paraId="388C1C5D" w14:textId="77777777" w:rsidR="00540046" w:rsidRDefault="00540046" w:rsidP="00A04E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E75"/>
    <w:rsid w:val="00540046"/>
    <w:rsid w:val="00A04E7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58161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4E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4E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4E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4E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2026-08-12T05:10:00Z</dcterms:created>
  <dcterms:modified xsi:type="dcterms:W3CDTF">2026-08-12T05:10:00Z</dcterms:modified>
</cp:coreProperties>
</file>