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5850" w14:textId="77777777" w:rsidR="0075387B" w:rsidRDefault="0075387B">
      <w:r>
        <w:t>念佛的真實利益</w:t>
      </w:r>
      <w:r>
        <w:t>—</w:t>
      </w:r>
      <w:r>
        <w:t>三輩往生的臨終境界　　（第六三四集）　　恭錄自</w:t>
      </w:r>
      <w:r>
        <w:t xml:space="preserve"> </w:t>
      </w:r>
      <w:r>
        <w:t>淨空老法師《淨土大經解演義》　　檔名：</w:t>
      </w:r>
      <w:r>
        <w:t xml:space="preserve">29-506-0634 </w:t>
      </w:r>
    </w:p>
    <w:p w14:paraId="4BA0E3F5" w14:textId="77777777" w:rsidR="0075387B" w:rsidRDefault="0075387B">
      <w:pPr>
        <w:pStyle w:val="a3"/>
      </w:pPr>
      <w:r>
        <w:t xml:space="preserve">　　「此人臨命終時，如在夢中。因一念往生者，既亦曰三輩，故品類不一。臨終景象，亦應隨之而異。」不像前面所說的，上輩、中輩、下輩，那個臨終景象是一定的；臨終一念往生的，他的景象不相同。底下有解釋，「於上輩者，生死情盡，凡聖體空，明識佛無來去，而見佛來。了達生死本空，而現往生。捨此生彼，皆如幻夢，故云如夢也」。他這個夢不是作夢，這個境界像是在夢中，他不是在作夢，上輩往生的人。這是說無論修行哪個法門，生死這一關破了，真正通達明瞭沒有生死。</w:t>
      </w:r>
      <w:r>
        <w:t xml:space="preserve"> </w:t>
      </w:r>
    </w:p>
    <w:p w14:paraId="7656013F" w14:textId="77777777" w:rsidR="0075387B" w:rsidRDefault="0075387B">
      <w:pPr>
        <w:pStyle w:val="a3"/>
      </w:pPr>
      <w:r>
        <w:t xml:space="preserve">　　「於中輩者，了達世間皆如夢幻泡影，故於臨終無所留戀，視同夢中也。」中輩往生的，他對於諸法實相沒有上輩那麼清楚，為什麼？上輩親證。中輩也知道，也能夠了達世間，但是他不是親證的，他是由於聽教多了、讀經多了，所以他是解悟。上輩是證悟，上輩真的契入境界；中輩沒契入境界，所以中輩往生是生方便有餘土。哪些人呢？阿羅漢、辟支佛、權教菩薩，就是說沒有見性的菩薩，我們學大乘就是在這個階段。不能不努力，現在懂得了，努力的妙法就是執持名號，我決定要生極樂世界，我決定要跟阿彌陀佛學習，這個意念就是無上菩提心。我能把這個世間一切緣，世出世間的緣統統放下，心裡面只有阿彌陀佛，除阿彌陀佛之外，什麼也沒有，這就能幫助自己提升。提升到什麼境界？提升到證悟，從解悟裡頭提升到證悟。解悟知道，障礙我證悟的是什麼？就是妄想分別執著，只要把這個東西放下，障礙沒有了，證悟現前，從中輩提升到上輩。所以中輩他確實有解悟，臨終的時候他無所留戀，臨終的境界視同夢中，在他心裡面跟夢境是一不是二。夢境是什麼？當體即空，了不可得，所以他的心是清淨的，沒有染著，也就是一切放下了。</w:t>
      </w:r>
      <w:r>
        <w:t xml:space="preserve"> </w:t>
      </w:r>
    </w:p>
    <w:p w14:paraId="5C7AC685" w14:textId="77777777" w:rsidR="0075387B" w:rsidRDefault="0075387B">
      <w:pPr>
        <w:pStyle w:val="a3"/>
      </w:pPr>
      <w:r>
        <w:t xml:space="preserve">　　「至於下輩，其人臨終，彷彿似夢，得見彼佛，亦得往生。」下輩是什麼？六道凡夫妄想分別執著統統有，雖然學佛聽教，沒聽懂。這個意思是什麼？連解悟都沒有，沒聽懂，日常生活當中，處事待人接物，依舊是煩惱習氣當家。他能不能往生？關鍵在他是不是真信、是不是真願、是不是真念佛，關係在這裡。如果這三個條件他有，這個人臨命終時就彷彿似夢，見到阿彌陀佛來接引，也決定得生。這括弧裡說得很清楚，「但一心三輩中之下輩，並不皆等於正宗三輩中之下輩。上中二輩亦復如是」，它跟本品前面所說的上輩、中輩、下輩不一樣。「蓋一心三輩，別具一格，不同常規」。這幾句話非常重要，他確確實實不是像專修淨宗的人，跟專修的人不一樣。但是我們很清楚，這些人阿賴耶識裡有阿彌陀佛的種子，有淨宗經教的淵源，肯定是有。但是在這一生當中，他沒有遇到淨宗，沒有遇到彌陀之緣，他學其他的法門，甚至於學其他宗教。阿賴耶識裡頭有彌陀種子，所以在臨命終時遇到善友提示他，這一提示立刻從阿賴耶的種子就起現行，他就能信，他就能發願。他真的萬緣放下一心專念，一念十念佛來接引，他往生了。往生到極樂世界，品位完全不相同，從上上品到下下品統統都有，他是哪一品很難確定，只有他自己知道。　　</w:t>
      </w:r>
    </w:p>
    <w:sectPr w:rsidR="007538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20DB3" w14:textId="77777777" w:rsidR="0075387B" w:rsidRDefault="0075387B" w:rsidP="003B584C">
      <w:r>
        <w:separator/>
      </w:r>
    </w:p>
  </w:endnote>
  <w:endnote w:type="continuationSeparator" w:id="0">
    <w:p w14:paraId="1CD0E44B" w14:textId="77777777" w:rsidR="0075387B" w:rsidRDefault="0075387B" w:rsidP="003B5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A2987" w14:textId="77777777" w:rsidR="0075387B" w:rsidRDefault="0075387B" w:rsidP="003B584C">
      <w:r>
        <w:separator/>
      </w:r>
    </w:p>
  </w:footnote>
  <w:footnote w:type="continuationSeparator" w:id="0">
    <w:p w14:paraId="04DD46DD" w14:textId="77777777" w:rsidR="0075387B" w:rsidRDefault="0075387B" w:rsidP="003B58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84C"/>
    <w:rsid w:val="003B584C"/>
    <w:rsid w:val="0075387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8344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58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58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58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58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