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82D5" w14:textId="77777777" w:rsidR="00832C42" w:rsidRDefault="00832C42">
      <w:r>
        <w:t>念佛的真實利益</w:t>
      </w:r>
      <w:r>
        <w:t>—</w:t>
      </w:r>
      <w:r>
        <w:t>阿彌陀佛教我們晝夜念佛　　（第六四三集）　　恭錄自</w:t>
      </w:r>
      <w:r>
        <w:t xml:space="preserve"> </w:t>
      </w:r>
      <w:r>
        <w:t>淨空老法師《淨土大經解演義》　　檔名：</w:t>
      </w:r>
      <w:r>
        <w:t xml:space="preserve">29-506-0643 </w:t>
      </w:r>
    </w:p>
    <w:p w14:paraId="439F0A02" w14:textId="77777777" w:rsidR="00832C42" w:rsidRDefault="00832C42">
      <w:pPr>
        <w:pStyle w:val="a3"/>
      </w:pPr>
      <w:r>
        <w:t xml:space="preserve">　　所以阿彌陀佛用什麼方法，幫助我們離苦得樂、幫助我們破迷開悟、幫助我們回歸自性？他用持名念佛的方法，太妙了，就是教我們念佛，晝夜念佛。而念佛裡頭有這麼大的福與慧，我們要真正知道了，能不念嗎？能不拼命去念嗎？念成功了，往生極樂世界，你說什麼時候去？隨你的意，你想什麼時候去就什麼時候去。你這個心念才動，阿彌陀佛就知道了，他就會來接引你。佛來接引，我們在前面一品學到過，上輩往生，法身來接引；中輩往生，應身來接引；下輩往生，化身來接引。我們一般人往生，絕大多數都是佛的化身，佛有能力化無量無邊身。佛告訴我們，這個能力不是他專利，每個人都有，佛法是平等法。每個人都有三身，講法身，法身是同一個體，法身是一，應化身就千差萬別了。所以都是說明念佛的功德不可思議，說功德一般人不懂，我們換句話說，福報不可思議，智慧不可思議，德能不可思議，這個大家容易懂，這個東西融合在一起就叫功德。所以，這個是自性本有的。</w:t>
      </w:r>
      <w:r>
        <w:t xml:space="preserve"> </w:t>
      </w:r>
    </w:p>
    <w:p w14:paraId="474FC664" w14:textId="77777777" w:rsidR="00832C42" w:rsidRDefault="00832C42">
      <w:pPr>
        <w:pStyle w:val="a3"/>
      </w:pPr>
      <w:r>
        <w:t xml:space="preserve">　　現在經，這個經是本經，教給我們「晝夜思惟」，好，應該，別胡思亂想。想其他的，你看，你把你修福修慧的機緣斷掉了。你心裡面那麼多的妄念，全是六道輪迴心造輪迴業，你何必？念佛人不能往生，就是他心不專一，雜念太多，雜念是輪迴心。這是想六道輪迴的事想得太多，想佛想得太少，所以你念佛不能往生。不是說真的不能往生，你這一生不能往生，為什麼？這一生功夫沒成熟。成熟，哪有不往生的道理！能成熟嗎？能。要多久？經上給你講的，若一日到若七日，你看，多簡單。所以以前我曾經提過，這也是經上告訴我們，一個月修一天，一天一夜，叫打佛七，精進佛七，這不是七天，一天，二十四個小時念佛。這個可以做，一個月一天，定一天，一年十二天，別看到時間少，那個力量很大，非常之大。我們將這樁事情提出來，恭敬讚歎，有不少同學聽到了他們就真做，做得非常好，很如法。寫信給我，打電話告訴我，我聽了非常歡喜。一個月找一天的時間，能夠有十幾個人，最好不要超過二十人，小小的場所就可以做，一天一夜。這個東西跟閉關念佛一樣，要有幾個真正內行的來護持，照顧大家。照顧裡面最重要的是飲食，飲食應當是少吃多餐。吃飽了就昏沉、打瞌睡，精神提不起來，餓的時候心裡發慌，也沒有辦法念佛。所</w:t>
      </w:r>
      <w:r>
        <w:t>以，保持在不飽不飢的狀況。這二十四小時當中，有人替你們照顧。</w:t>
      </w:r>
      <w:r>
        <w:t xml:space="preserve"> </w:t>
      </w:r>
    </w:p>
    <w:p w14:paraId="5A7AD819" w14:textId="77777777" w:rsidR="00832C42" w:rsidRDefault="00832C42">
      <w:pPr>
        <w:pStyle w:val="a3"/>
      </w:pPr>
      <w:r>
        <w:t xml:space="preserve">　　晝夜思惟，思惟什麼？思惟極樂世界阿彌陀佛，想阿彌陀佛為我們建立這個道場，極樂世界。這個恩德大了，知恩報恩，念念不忘阿彌陀佛。怎樣能到極樂世界去？條件很簡單，第一個真相信，相信阿彌陀佛。相信阿彌陀佛的願行，四十八願，五劫的修行，相信他的願行功德圓滿，極樂世界自然現前，一點懷疑都沒有，這是信。第二個，自己發願我真想去。真想去，這個世界就得放下，不能把這個世界帶去。所以說萬緣放下，一心稱念，這第二個條件。第三個條件是真幹。有這個意念、有這個認識，好！你得真放下，真念佛。　　</w:t>
      </w:r>
    </w:p>
    <w:sectPr w:rsidR="00832C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78F5F" w14:textId="77777777" w:rsidR="00832C42" w:rsidRDefault="00832C42" w:rsidP="00145F21">
      <w:r>
        <w:separator/>
      </w:r>
    </w:p>
  </w:endnote>
  <w:endnote w:type="continuationSeparator" w:id="0">
    <w:p w14:paraId="1C47BEE1" w14:textId="77777777" w:rsidR="00832C42" w:rsidRDefault="00832C42" w:rsidP="00145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A6C26" w14:textId="77777777" w:rsidR="00832C42" w:rsidRDefault="00832C42" w:rsidP="00145F21">
      <w:r>
        <w:separator/>
      </w:r>
    </w:p>
  </w:footnote>
  <w:footnote w:type="continuationSeparator" w:id="0">
    <w:p w14:paraId="3F89BA82" w14:textId="77777777" w:rsidR="00832C42" w:rsidRDefault="00832C42" w:rsidP="00145F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21"/>
    <w:rsid w:val="00145F21"/>
    <w:rsid w:val="00832C4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8C1F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5F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5F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5F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5F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