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4B63" w14:textId="77777777" w:rsidR="009146E8" w:rsidRDefault="009146E8">
      <w:r>
        <w:t>念佛的真實利益</w:t>
      </w:r>
      <w:r>
        <w:t>—</w:t>
      </w:r>
      <w:r>
        <w:t>從人道提升到極樂世界一乘道　　（第六四九集）　　恭錄自</w:t>
      </w:r>
      <w:r>
        <w:t xml:space="preserve"> </w:t>
      </w:r>
      <w:r>
        <w:t>淨空老法師《淨土大經解演義》　　檔名：</w:t>
      </w:r>
      <w:r>
        <w:t xml:space="preserve">29-506-0649 </w:t>
      </w:r>
    </w:p>
    <w:p w14:paraId="62370B93" w14:textId="77777777" w:rsidR="009146E8" w:rsidRDefault="009146E8">
      <w:pPr>
        <w:pStyle w:val="a3"/>
      </w:pPr>
      <w:r>
        <w:t xml:space="preserve">　　「復信因果不虛，故信作善得福，而精進向善」。這句話要記住，全心全力做好事，什麼是好事？利益眾生的，捨己為人是好事。最大的好事，就是把佛的教誨落實在自己生活、落實在自己工作、落實在自己處事待人接物，讓大家看到你的、見到你的、接觸到你的、聽到你的，都歡喜向你學習，你就在做弘法利生的工作了。頭一個，把你家人得度。今天你學佛，你家裡人為什麼反對？你做得不好，你讓他們感覺得討厭。你如果做得很好的話，家人都歡喜：學佛真不錯，我得跟你學。你不就度了一家人嗎？所以你一定要知道，家人沒有過失，好好反省一定自己做得不好，他才會反對。社會大眾對我們起誤會，是我們自己做得不好，他們沒有錯誤。從自己本身做起，這是真正學佛。如果處處教別人學佛，自己沒有做到，那是假的，那不是真的，當然引起別人反感。所以精進向善。</w:t>
      </w:r>
      <w:r>
        <w:t xml:space="preserve"> </w:t>
      </w:r>
    </w:p>
    <w:p w14:paraId="74C3F4EB" w14:textId="77777777" w:rsidR="009146E8" w:rsidRDefault="009146E8">
      <w:pPr>
        <w:pStyle w:val="a3"/>
      </w:pPr>
      <w:r>
        <w:t xml:space="preserve">　　「奉持如是等法，指上述諸善法」，上面講的這一切善法。「無得虧失」，不能虧欠。「虧失者，減損也」，減是虧，損是失，要認真去做。念佛的方法，確實印光大師一生所行的方法，很有效果，很能夠攝心，值得學習。「以上數句經文（從當信至虧失）」，這一段「表從世間人乘趨向極樂一乘也」。末後這句話說得好，我們把這段經文真聽懂，聽明白，記住了，認真去做，我們所說的落實在生活、落實在工作、落實在處事待人接物，那你就不虧不失，我們從人道提升到極樂世界一乘道。一乘是成佛之道，在菩薩之上，超越大乘，人人都可以做到。所以經不能不讀，理事不能不明瞭；不明瞭，我們的信心生不起來，我們這個緣分當面錯過，這叫真可惜。　　</w:t>
      </w:r>
    </w:p>
    <w:sectPr w:rsidR="009146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6A92" w14:textId="77777777" w:rsidR="009146E8" w:rsidRDefault="009146E8" w:rsidP="00157667">
      <w:r>
        <w:separator/>
      </w:r>
    </w:p>
  </w:endnote>
  <w:endnote w:type="continuationSeparator" w:id="0">
    <w:p w14:paraId="3D4E7045" w14:textId="77777777" w:rsidR="009146E8" w:rsidRDefault="009146E8" w:rsidP="00157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11F6" w14:textId="77777777" w:rsidR="009146E8" w:rsidRDefault="009146E8" w:rsidP="00157667">
      <w:r>
        <w:separator/>
      </w:r>
    </w:p>
  </w:footnote>
  <w:footnote w:type="continuationSeparator" w:id="0">
    <w:p w14:paraId="0D9DF877" w14:textId="77777777" w:rsidR="009146E8" w:rsidRDefault="009146E8" w:rsidP="001576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67"/>
    <w:rsid w:val="00157667"/>
    <w:rsid w:val="009146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061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76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76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76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76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