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3A98" w14:textId="77777777" w:rsidR="00BC2250" w:rsidRDefault="00BC2250">
      <w:r>
        <w:t>念佛的真實利益</w:t>
      </w:r>
      <w:r>
        <w:t>—</w:t>
      </w:r>
      <w:r>
        <w:t>學佛的人多，往生的人少　　（第六五二集）　　恭錄自</w:t>
      </w:r>
      <w:r>
        <w:t xml:space="preserve"> </w:t>
      </w:r>
      <w:r>
        <w:t>淨空老法師《淨土大經解演義》　　檔名：</w:t>
      </w:r>
      <w:r>
        <w:t xml:space="preserve">29-506-0652 </w:t>
      </w:r>
    </w:p>
    <w:p w14:paraId="34D7C51E" w14:textId="77777777" w:rsidR="00BC2250" w:rsidRDefault="00BC2250">
      <w:pPr>
        <w:pStyle w:val="a3"/>
      </w:pPr>
      <w:r>
        <w:t xml:space="preserve">　　天堂地獄在哪裡？空空如也，自性本空。可是什麼？你一個善念就現一個天堂，你一個惡念就現一個地獄，這個念頭會現相的。你現這個現象別人不知道，你自己感受到，天堂你有樂受，地獄你有苦受。苦樂感受是你自己的事情，別人不知道，可是佛都看得清清楚楚、明明白白。佛有智慧，你做讓你做，佛不會制止你，佛要是制止你，那就被你拖下水，他就不是佛了，他就變成凡夫，他被你拖下水了。他聰明，他有智慧，他如如不動，看你造業受報，什麼時候你罪受得太多太苦，你不想再受了，這個時候佛就來度你。為什麼？你覺悟了，不想再搞輪迴，他才來幫你忙。你還沒有覺悟，佛不會幫助你，不是不慈悲，是你不能接受，是你沒有感，佛就沒有應，你要有感，他才有應。我們現在這個感是對妖魔鬼怪的感最強烈、最多。妖魔鬼怪是什麼？殺盜淫妄，我們這種意念很強，所以跟妖魔鬼怪很近，跟佛很遠。這些事實真相不能不搞清楚，不能不明瞭。為什麼？真的清楚了，真的明白了，你就曉得淨宗之可貴，淨宗不能不學，淨宗可以在我們這一生當中圓滿成就。本經後頭有一品，品題叫「如貧得寶」，這個形容得太好！我們有了這個法門，這一生決定得救。可是這個法門要清楚、要認識，你的心才發得起來。你認識不清楚，為什麼？還是迷</w:t>
      </w:r>
      <w:r>
        <w:t xml:space="preserve">戀在這個情執上。不能說你不認識，你認識的程度不夠，你還不能把情執放下。放下情執就是放下六道輪迴，放不下情執依舊搞六道輪迴。學佛的人多，往生的人少，道理就在此地。　　</w:t>
      </w:r>
    </w:p>
    <w:sectPr w:rsidR="00BC22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DDFAA" w14:textId="77777777" w:rsidR="00BC2250" w:rsidRDefault="00BC2250" w:rsidP="0082019A">
      <w:r>
        <w:separator/>
      </w:r>
    </w:p>
  </w:endnote>
  <w:endnote w:type="continuationSeparator" w:id="0">
    <w:p w14:paraId="25577DB7" w14:textId="77777777" w:rsidR="00BC2250" w:rsidRDefault="00BC2250" w:rsidP="00820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678D0" w14:textId="77777777" w:rsidR="00BC2250" w:rsidRDefault="00BC2250" w:rsidP="0082019A">
      <w:r>
        <w:separator/>
      </w:r>
    </w:p>
  </w:footnote>
  <w:footnote w:type="continuationSeparator" w:id="0">
    <w:p w14:paraId="58D94D23" w14:textId="77777777" w:rsidR="00BC2250" w:rsidRDefault="00BC2250" w:rsidP="00820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9A"/>
    <w:rsid w:val="0082019A"/>
    <w:rsid w:val="00B519F4"/>
    <w:rsid w:val="00BC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A82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1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1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1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1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