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A477" w14:textId="77777777" w:rsidR="00B5124A" w:rsidRDefault="00B5124A">
      <w:r>
        <w:t>念佛的真實利益</w:t>
      </w:r>
      <w:r>
        <w:t>—</w:t>
      </w:r>
      <w:r>
        <w:t>我們跟阿彌陀佛的關係　　（第六五三集）　　恭錄自</w:t>
      </w:r>
      <w:r>
        <w:t xml:space="preserve"> </w:t>
      </w:r>
      <w:r>
        <w:t>淨空老法師《淨土大經解演義》　　檔名：</w:t>
      </w:r>
      <w:r>
        <w:t xml:space="preserve">29-506-0653 </w:t>
      </w:r>
    </w:p>
    <w:p w14:paraId="56F9227A" w14:textId="77777777" w:rsidR="00B5124A" w:rsidRDefault="00B5124A">
      <w:pPr>
        <w:pStyle w:val="a3"/>
      </w:pPr>
      <w:r>
        <w:t xml:space="preserve">　　我們六根接觸境界，眼見色、耳聞聲，人家不起心不動念。看得清清楚楚，聽得清清楚楚，沒有動念頭，這是佛境界；看得清楚，聽得清楚，起心動念，但是沒有分別執著，是菩薩境界。菩薩跟佛差別在此地，菩薩起心動念，沒有分別執著。所以菩薩住淨土，淨土就是四聖法界。起心動念、有分別、有執著，這是六道凡夫，這叫穢土，就是有染污；沒有執著，它是淨土，它沒有染污。所以在十法界裡面叫四聖，聲聞、緣覺、菩薩、佛，這些人住淨土，這不是佛土，這個一定要知道。極樂世界講四土，常寂光是真的佛土，這個裡頭見與不見不能談，不能談見；實報莊嚴土是佛土，此地講的了佛土空這是實報莊嚴土，這個裡面的人不起心不動念、不分別不執著，佛土；方便有餘土，起心動念，沒有分別執著，就是大乘教裡面常講的十法界的四聖法界，方便有餘土是四聖法界；凡聖同居土是六道穢土。但是西方極樂世界特殊，它有凡聖同居土，但是凡聖同居土裡頭只有兩道，人道、天道，它沒有餓鬼、地獄、畜生，沒有，它也沒有修羅、羅剎，沒有這個。為什麼沒有？是阿彌陀佛四十八願的成就。</w:t>
      </w:r>
      <w:r>
        <w:t xml:space="preserve"> </w:t>
      </w:r>
    </w:p>
    <w:p w14:paraId="2EAC7378" w14:textId="77777777" w:rsidR="00B5124A" w:rsidRDefault="00B5124A">
      <w:pPr>
        <w:pStyle w:val="a3"/>
      </w:pPr>
      <w:r>
        <w:t xml:space="preserve">　　四十八願頭一願，他就希望將來他教化眾生這個地區有十法界、有六道輪迴，六道輪迴裡頭沒有三惡道，這是彌陀本願功德的成就。所以往生到西方極樂世界，都得到阿彌陀佛四十八願的加持，這種加持我們無法想像，真正叫不可思議。為什麼？你想不出來，也講不清楚，講了你也不懂。用比喻來說能夠有一點彷彿，好比你到人道來投胎，你投胎到帝王家，生下來你就是小王子，你就受到皇家那種富貴的待遇。那是你的能力嗎？不是，老子是皇帝，享的是老子的福，不是他自己的，就這麼個道理。你到西方極樂世界，那個地方阿彌陀佛是教主，那個世界是他的四十八願五劫修行所成就的，你到那裡去就享受到，四十八願條條你都享受到，一條都不漏，這個福報多大，十方諸佛如來都比不上。所以我前面講的時候曾經說過，念佛的人福報最大，世出世間沒有人能跟你相比。為什麼？生到西方極樂世界，你就好像是我們娑婆世界的欲界第六天天人。第六天天人福報最大，他需要的東西是第五天化樂天，化樂天是變化，他所需要的他自己會變化，化樂天變化供養第六天，第六天都不要自己去變化。我們往生到極樂世界，阿彌陀佛變化西方極樂世界種種享受來供養我們，不就是變成第六天人！用這個比喻諸位想想，你能夠知道我們跟阿彌陀佛的關係</w:t>
      </w:r>
      <w:r>
        <w:t>。彌陀對我們的恩德不可思議，要知恩報恩。</w:t>
      </w:r>
      <w:r>
        <w:t xml:space="preserve"> </w:t>
      </w:r>
    </w:p>
    <w:p w14:paraId="28D69192" w14:textId="77777777" w:rsidR="00B5124A" w:rsidRDefault="00B5124A">
      <w:pPr>
        <w:pStyle w:val="a3"/>
      </w:pPr>
      <w:r>
        <w:t xml:space="preserve">　　如果你要沒有知恩報恩的心，你還是迷惑顛倒不覺悟，你決定到不了極樂世界。為什麼到不了？他不來接引你，你不知道極樂世界在哪裡，你就去不了。往生極樂世界第一個條件，就是你親自看到阿彌陀佛來接引你，這是真的。所以，我們必須要具備阿彌陀佛給我們的條件，這個條件是真信、切願、真念佛！念佛不能當作副業，當作我們這一生第一樁正經大事，我們來幹什麼？我們就是來念佛的。我們這一生只有這一個目標，西方極樂世界，只有一個願望，親近阿彌陀佛。所以一生到極樂世界，你要想我到極樂世界得什麼好處？你把四十八願從頭到尾念一遍，那個好處全得到。是阿彌陀佛修成給你享受，十方世界沒有的，找不到的！這個經以前我講過十遍，像這樣的話前面十遍沒講過，不是我不講，我前面十遍是沒看出來。所以「讀書千遍，其義自見」，大有道理！熟，熟透了，你就看出裡面東西。我們的信心真堅定了，什麼力量都障礙不了，現前就得佛力加持。過去佛力加，加不上，是因為自己有障礙，現在這個障礙放下，通了。　　</w:t>
      </w:r>
    </w:p>
    <w:sectPr w:rsidR="00B512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627D2" w14:textId="77777777" w:rsidR="00B5124A" w:rsidRDefault="00B5124A" w:rsidP="00693C5B">
      <w:r>
        <w:separator/>
      </w:r>
    </w:p>
  </w:endnote>
  <w:endnote w:type="continuationSeparator" w:id="0">
    <w:p w14:paraId="043F0F95" w14:textId="77777777" w:rsidR="00B5124A" w:rsidRDefault="00B5124A" w:rsidP="00693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DB9CC" w14:textId="77777777" w:rsidR="00B5124A" w:rsidRDefault="00B5124A" w:rsidP="00693C5B">
      <w:r>
        <w:separator/>
      </w:r>
    </w:p>
  </w:footnote>
  <w:footnote w:type="continuationSeparator" w:id="0">
    <w:p w14:paraId="4174C845" w14:textId="77777777" w:rsidR="00B5124A" w:rsidRDefault="00B5124A" w:rsidP="00693C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5B"/>
    <w:rsid w:val="00693C5B"/>
    <w:rsid w:val="00B5124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866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3C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3C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3C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3C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