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C18FD" w14:textId="77777777" w:rsidR="00062177" w:rsidRDefault="00062177">
      <w:r>
        <w:t>念佛的真實利益</w:t>
      </w:r>
      <w:r>
        <w:t>—</w:t>
      </w:r>
      <w:r>
        <w:t>復往十方無邊淨剎，供養諸佛　　（第六六六集）　　恭錄自</w:t>
      </w:r>
      <w:r>
        <w:t xml:space="preserve"> </w:t>
      </w:r>
      <w:r>
        <w:t>淨空老法師《淨土大經解演義》　　檔名：</w:t>
      </w:r>
      <w:r>
        <w:t xml:space="preserve">29-506-0666 </w:t>
      </w:r>
    </w:p>
    <w:p w14:paraId="41A77F1F" w14:textId="77777777" w:rsidR="00062177" w:rsidRDefault="00062177">
      <w:pPr>
        <w:pStyle w:val="a3"/>
      </w:pPr>
      <w:r>
        <w:t xml:space="preserve">　　「品末兼表諸天供奉彼佛，及其勝因」，這在這品最後的一段，講到諸天供佛，以及說到這些天人殊勝的因緣。「彼國」是指極樂世界。「承佛威神」，這是承受阿彌陀佛威神的加持，他才有這個力量。「如本經云，此皆無量壽佛威神力故，本願力故。下文，於一食頃，復往十方無邊淨剎，供養諸佛，即第十一遍供諸佛願之成就」，可見得這是佛的願力加持你。為什麼？在極樂世界，得到阿彌陀佛的照顧，阿彌陀佛像保姆一樣，照顧你無微不至，幫助你快速成就圓滿的福慧；供佛是修福，聞法是修慧。阿彌陀佛決定沒有自私，只聽我的，不聽別人的，沒有，沒這個念頭。聽他的重要，也讓你聽聽十方世界所有諸佛在那裡說法，叫參學，意思就跟善財五十三參相同。善財童子的老師是文殊師利菩薩，他在文殊師利會下證得根本智，就是我們一般講大徹大悟、明心見性，他證得這個果位。這個果位證得之後，老師，就是文殊師利菩薩，就叫他出去參學。參學是什麼？成就他的德能，成就他的後得智，後得智是無所不知。你不看、不聽、不接觸你怎麼會知道？在西方極樂世界，跟著阿彌陀佛這些菩薩，我們往生也是這種身分，到極樂世界就具足了參學的資格。為什麼？彌陀本願加持，把你提升到阿惟越致菩薩，阿惟越致菩薩就有能力參學了。這是</w:t>
      </w:r>
      <w:r>
        <w:t xml:space="preserve">極樂世界的五十三參，它不止五十三，五十三也是表法，也是表圓滿。極樂世界你去參訪，十方一切諸佛剎土你統統去。他的能力是很特殊，他能夠分身去，同時分無量無邊身。不是一個一個去參觀，一個一個那要參訪到哪一年！同時，同時就是分無量身，有多少佛就分多少身。所以，同時去參訪，供佛聞法，馬上就回來。這些事實真相就是讓我們了解，往生到極樂世界之後我們的生活環境，這是給我們敘說這些。　　</w:t>
      </w:r>
    </w:p>
    <w:sectPr w:rsidR="000621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6B471" w14:textId="77777777" w:rsidR="00062177" w:rsidRDefault="00062177" w:rsidP="00AC66AA">
      <w:r>
        <w:separator/>
      </w:r>
    </w:p>
  </w:endnote>
  <w:endnote w:type="continuationSeparator" w:id="0">
    <w:p w14:paraId="718C7904" w14:textId="77777777" w:rsidR="00062177" w:rsidRDefault="00062177" w:rsidP="00AC6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EC52C" w14:textId="77777777" w:rsidR="00062177" w:rsidRDefault="00062177" w:rsidP="00AC66AA">
      <w:r>
        <w:separator/>
      </w:r>
    </w:p>
  </w:footnote>
  <w:footnote w:type="continuationSeparator" w:id="0">
    <w:p w14:paraId="3D60D047" w14:textId="77777777" w:rsidR="00062177" w:rsidRDefault="00062177" w:rsidP="00AC66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6AA"/>
    <w:rsid w:val="00062177"/>
    <w:rsid w:val="00AC66A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EE1A9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66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66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66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66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2026-08-12T05:11:00Z</dcterms:created>
  <dcterms:modified xsi:type="dcterms:W3CDTF">2026-08-12T05:11:00Z</dcterms:modified>
</cp:coreProperties>
</file>