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B994" w14:textId="77777777" w:rsidR="00520B62" w:rsidRDefault="00520B62">
      <w:r>
        <w:t>念佛的真實利益</w:t>
      </w:r>
      <w:r>
        <w:t>—</w:t>
      </w:r>
      <w:r>
        <w:t>讀經、聽經、念佛是攝心的好方法　　（第六七五集）　　恭錄自</w:t>
      </w:r>
      <w:r>
        <w:t xml:space="preserve"> </w:t>
      </w:r>
      <w:r>
        <w:t>淨空老法師《淨土大經解演義》　　檔名：</w:t>
      </w:r>
      <w:r>
        <w:t xml:space="preserve">29-506-0675 </w:t>
      </w:r>
    </w:p>
    <w:p w14:paraId="354D1A97" w14:textId="77777777" w:rsidR="00520B62" w:rsidRDefault="00520B62">
      <w:pPr>
        <w:pStyle w:val="a3"/>
      </w:pPr>
      <w:r>
        <w:t xml:space="preserve">　　「新成之佛，復度眾生。所度眾生，又皆成佛」，成佛之後，又度眾生，所以叫輾轉教授。這樣子一直傳下去，那個數量就不可復計。所以經上才說，「轉相教授，轉相度脫，如是輾轉，不可復計」。在我們現前環境當中，這個事情應該做。真正彌陀弟子，我們要聽話，就不能不做。我自己功夫還不成熟，還不行，有些好的朋友，可以勸他一起來聽經，一起來學佛，這都是阿彌陀佛的意思。經確實看不容易，聽比較容易，聽過幾遍之後再看經就有味道。為什麼？意思懂得了。現在有光碟。古人有一句話說得好，「讀書千遍，其義自見」。東西沒有什麼巧妙，就是熟，熟透了自己就有悟處。熟透了是什麼？你功夫深。功夫深的人煩惱輕、智慧長，這一定的道理。煩惱輕、智慧長是要靠功夫，我們能夠一門深入。所以真正想學，我們要聽經，聽一部，你就聽《無量壽經》。《無量壽經》我這是第十一遍，你聽哪一遍？就聽這一遍就行，以前講的不需要去聽，你就聽這一遍。愈是最後講的，一定比前面好。這什麼道理？學佛年年有進步，月月有進步，今天講的肯定比昨天圓滿，你就懂得這個道理。就聽最近這一部，這一部聽完從頭再聽，就聽這一部，真聽上十年你能不開悟？肯定開悟。為什麼？聽經剛才講了，是伏煩惱的一個方法，你不專心聽，</w:t>
      </w:r>
      <w:r>
        <w:t>你就聽不懂，你就漏掉了，一定要專心。這是攝心的一種好方法，絕對大多數人有效。所以釋迦牟尼佛當年在世，四十九年講經教學。</w:t>
      </w:r>
      <w:r>
        <w:t xml:space="preserve"> </w:t>
      </w:r>
    </w:p>
    <w:p w14:paraId="6A01D2B1" w14:textId="77777777" w:rsidR="00520B62" w:rsidRDefault="00520B62">
      <w:pPr>
        <w:pStyle w:val="a3"/>
      </w:pPr>
      <w:r>
        <w:t xml:space="preserve">　　如果我們只要念不要聽，當然這種根性有，不是沒有，他能夠專心去讀誦，也能夠念到三昧現前，也能夠大徹大悟，不過人比較少。所以釋迦牟尼佛當年沒有示現這個法門，只念經不講經，他沒有示現這個法門。也沒有開個念佛堂，領導大家去打個佛七，沒有，經上沒有提到過，也沒有帶大家去參禪。佛陀在世唯一的是教學，各人修行是各人自己的事情，佛不管你的，各修各的法門，你願意怎麼修都可以。在理論上、方向上、方法上一個總原則告訴大家，用什麼方法修行都可以。所以八萬四千法門。學習的人還常常在變更，今天用這個方法，明天用那個方法，看哪個方法有效，總是多次的試驗，然後才專搞一門。我們現在這個時代有，釋迦牟尼佛那個時代也不例外，早就做出種種示現給我們做參考，給我們做榜樣。我們今天所採取的就是讀經、聽經、念佛，這個方法在現前這個時代特別管用。誦經、聽教有一定的時間，念佛就沒有一定的時間，什麼時候都可以。方向目標是一個，斷煩惱，成菩提。斷煩惱就是把煩惱伏住，把煩惱換掉；菩提是什麼？就是清淨平等覺，我們經題上講的。首先要修清淨心，這是第一步，平等是第二步，心不清淨哪來的平等！一切時、一切處覺而不迷。什麼叫不迷？凡是障礙心清淨的都是迷，這個總要懂得。明白</w:t>
      </w:r>
      <w:r>
        <w:t>之後，所有一切障礙我心地清淨的我都要防範、都要遠離，幫助我心地清淨的我要攝取，要懂這個道理。</w:t>
      </w:r>
      <w:r>
        <w:t xml:space="preserve"> </w:t>
      </w:r>
    </w:p>
    <w:p w14:paraId="62FCC736" w14:textId="77777777" w:rsidR="00520B62" w:rsidRDefault="00520B62">
      <w:pPr>
        <w:pStyle w:val="a3"/>
      </w:pPr>
      <w:r>
        <w:t xml:space="preserve">　　輾轉度脫是慈悲心，也是培養自己的慈悲心，增廣自己的菩提心、慈悲心。菩提心裡面所講的直心、深心、大悲心，直心是真誠，菩提心之體就是真心；清淨平等覺是自受用身，自受用的心就是深心；大慈大悲是待眾生的，對待一切眾生要慈悲，對待自己要清淨平等覺。這個不能不知道，修的、學的，在日常生活當中用的就是這個。清淨平等覺不要求別人，要求自己。大慈大悲不是自受用，是他受用，是對人的，不是對自己。輾轉度脫就是今天講的弘法利生。弘法利生要懂得因緣，有緣就做，不疲不厭。什麼是緣？他歡喜聽，他能聽得懂，他能接受，這就是緣；他肯發心，他真幹，他緣成熟了。成熟的人多就可以建立道場，成熟的人少，努力結法緣，</w:t>
      </w:r>
      <w:r>
        <w:lastRenderedPageBreak/>
        <w:t xml:space="preserve">如果這個地區有二、三百個念佛人就可以建道場。李老師告訴我，剛剛到台灣的時候住在台中，他就用這個方法，到朋友家裡面去講經。以後他把這方法教給我們，星期一在張家講《彌陀經》，星期二在李家講《普門品》，講的不一樣。都喜歡聽的，他就常常跟著他，在哪裡講就到哪裡聽；喜歡聽《彌陀經》，每個星期一次，就專門到他一家。以後確實有二、三百人真想學了，大家湊錢買個地方，台中蓮社就起來了，水到渠成。建個道場去找人那不像話，先有人後有道場建立這是對的，這是順理成章，不費事。所以一定是先有人，先有人的方法就是先到處去講。你在這個地方天天講，天天有進步，會法喜充滿，講上個十年，道場就自然成就。為什麼？大家知道了，大家嘗到佛法的味道，知道佛法的好處，都希望我們這個地方有一個這樣的道場。李老師在台中的法緣就這樣擴張的，愈來愈大。　　</w:t>
      </w:r>
    </w:p>
    <w:sectPr w:rsidR="00520B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AB320" w14:textId="77777777" w:rsidR="00520B62" w:rsidRDefault="00520B62" w:rsidP="00D04288">
      <w:r>
        <w:separator/>
      </w:r>
    </w:p>
  </w:endnote>
  <w:endnote w:type="continuationSeparator" w:id="0">
    <w:p w14:paraId="08099F57" w14:textId="77777777" w:rsidR="00520B62" w:rsidRDefault="00520B62" w:rsidP="00D04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F8D2B" w14:textId="77777777" w:rsidR="00520B62" w:rsidRDefault="00520B62" w:rsidP="00D04288">
      <w:r>
        <w:separator/>
      </w:r>
    </w:p>
  </w:footnote>
  <w:footnote w:type="continuationSeparator" w:id="0">
    <w:p w14:paraId="7E9ECEFB" w14:textId="77777777" w:rsidR="00520B62" w:rsidRDefault="00520B62" w:rsidP="00D042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288"/>
    <w:rsid w:val="00520B62"/>
    <w:rsid w:val="00B519F4"/>
    <w:rsid w:val="00D0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0991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42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42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42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42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