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4D1E" w14:textId="77777777" w:rsidR="00FC40D2" w:rsidRDefault="00FC40D2">
      <w:r>
        <w:t>念佛的真實利益</w:t>
      </w:r>
      <w:r>
        <w:t>—</w:t>
      </w:r>
      <w:r>
        <w:t>真信真幹真往生　　（第七一三集）　　恭錄自</w:t>
      </w:r>
      <w:r>
        <w:t xml:space="preserve"> </w:t>
      </w:r>
      <w:r>
        <w:t>淨空老法師《淨土大經解演義》　　檔名：</w:t>
      </w:r>
      <w:r>
        <w:t xml:space="preserve">29-506-0713 </w:t>
      </w:r>
    </w:p>
    <w:p w14:paraId="5DC276FA" w14:textId="77777777" w:rsidR="00FC40D2" w:rsidRDefault="00FC40D2">
      <w:pPr>
        <w:pStyle w:val="a3"/>
      </w:pPr>
      <w:r>
        <w:t xml:space="preserve">　　那我們今天念佛念了多少年，問你往生有沒有把握？搖頭，沒有把握。老和尚七、八十歲了，念了一生的佛，問他往生有沒有把握？老和尚很好，講老實話，沒有把握。什麼原因？前幾年深圳黃忠昌居士三十才出頭，閉關就是念《無量壽經》、念阿彌陀佛，他希望在三年當中能夠看到效果。如願以償，兩年十個月，預知時至往生了。做出榜樣給我們看，是真的不是假的。他本來是試試的，聽我講經講到念佛往生，《淨土聖賢錄》、《往生傳》裡頭，幾乎一半都是三年往生。所以很多人懷疑，曾經有法師拿這個來問過我，是不是他們三年壽命都到了？我想這個不合邏輯，哪有那麼多人真就三年壽命就到了？我說這話講不通，應該是什麼？他念佛的功夫成就了，他還有壽命他不要了。</w:t>
      </w:r>
      <w:r>
        <w:t xml:space="preserve"> </w:t>
      </w:r>
    </w:p>
    <w:p w14:paraId="085B3110" w14:textId="77777777" w:rsidR="00FC40D2" w:rsidRDefault="00FC40D2">
      <w:pPr>
        <w:pStyle w:val="a3"/>
      </w:pPr>
      <w:r>
        <w:t xml:space="preserve">　　就像宋朝的瑩珂法師，他念佛把阿彌陀佛念來了，阿彌陀佛告訴他，「你壽命還有十年，好好修行。十年之後，你命終的時候我來接引你。」瑩珂說，「不要了，我十年壽命不要了，我現在就跟你走。」阿彌陀佛就答應了，就說「好，三天之後我來接你。」他三天之後真走了，沒有生病。阿彌陀佛為什麼要三天，不當時帶他走？一定有用意，什麼用意？叫他做榜樣給大家看，讓大家看了生信心。如果當時帶走了，「他怎麼？你看好好的人，怎麼就死在房間裡頭？」他這一出來告訴大家，「阿彌陀佛答應我，我三天之後往生」，整個寺廟都知道、都轟動了，好。因為這個人，這個法師是破戒的法師，不守清規，都幹些不好的事情。你這麼一個破戒的人，才念佛念了幾天，念了三天，念三天三夜，三天三夜沒有睡覺、沒有吃飯，拼命念，為什麼？他自己曉得他幹那些壞事肯定墮阿鼻地獄，怕了！怕墮阿鼻地獄，就拼命念佛求阿彌陀佛，真把阿彌陀佛念來了，為什麼？他那是真心，不是妄心。阿彌陀佛答應他三天，他告訴大家，大家看，好，看你是真的是假的。三天好在不太長，到第三天，他要求大家念佛送他往生，就在大殿上。念了一刻多鐘，他告訴大家阿彌陀佛來了，別人看不見，他說我走了，這就站著走了，真走了。這個故事記在《淨土聖</w:t>
      </w:r>
      <w:r>
        <w:t>賢錄》裡面，這是說破戒的惡人念佛三天往生，只要你真正懺悔，後不再作，真心的我不再幹壞事了。當時阿彌陀佛告訴他，「你壽命還有十年，好好修行」，他跟阿彌陀佛說，「我的習氣很重，十年我又不知道幹多少壞事，我自己把持不住，我現在就走」，阿彌陀佛同意他，就把他帶走了。這都不是假話。</w:t>
      </w:r>
      <w:r>
        <w:t xml:space="preserve"> </w:t>
      </w:r>
    </w:p>
    <w:p w14:paraId="2D75D6EE" w14:textId="77777777" w:rsidR="00FC40D2" w:rsidRDefault="00FC40D2">
      <w:pPr>
        <w:pStyle w:val="a3"/>
      </w:pPr>
      <w:r>
        <w:t xml:space="preserve">　　所以我們念佛要真幹，這是真事，這是大事，其他的都是雞毛蒜皮小事，不值得放在心上。怎麼念佛？心裡只有阿彌陀佛，除阿彌陀佛之外什麼都沒有。中峰禪師說，「我心即是阿彌陀佛，阿彌陀佛即是我心」。除了自己工作，工作時間並不很多，工作完了之後佛號馬上就提起來，就是阿彌陀佛，什麼樣拉雜事情全放下，要求我每天念佛的時間要超過妄想的時間。不念佛就打妄想，一天二十四個小時，想想看你念了幾聲佛號？你有幾多的妄想？妄想超過佛號，你往生沒有把握；佛號超過妄想，你往生有把握。　　</w:t>
      </w:r>
    </w:p>
    <w:sectPr w:rsidR="00FC40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EF331" w14:textId="77777777" w:rsidR="00FC40D2" w:rsidRDefault="00FC40D2" w:rsidP="00244D63">
      <w:r>
        <w:separator/>
      </w:r>
    </w:p>
  </w:endnote>
  <w:endnote w:type="continuationSeparator" w:id="0">
    <w:p w14:paraId="72A8FB3C" w14:textId="77777777" w:rsidR="00FC40D2" w:rsidRDefault="00FC40D2" w:rsidP="00244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2412A" w14:textId="77777777" w:rsidR="00FC40D2" w:rsidRDefault="00FC40D2" w:rsidP="00244D63">
      <w:r>
        <w:separator/>
      </w:r>
    </w:p>
  </w:footnote>
  <w:footnote w:type="continuationSeparator" w:id="0">
    <w:p w14:paraId="4D840357" w14:textId="77777777" w:rsidR="00FC40D2" w:rsidRDefault="00FC40D2" w:rsidP="00244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D63"/>
    <w:rsid w:val="00244D63"/>
    <w:rsid w:val="00B519F4"/>
    <w:rsid w:val="00FC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3F1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4D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4D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4D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4D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