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6728" w14:textId="77777777" w:rsidR="006D3B0F" w:rsidRDefault="006D3B0F">
      <w:r>
        <w:t>念佛的真實利益</w:t>
      </w:r>
      <w:r>
        <w:t>—</w:t>
      </w:r>
      <w:r>
        <w:t>西方極樂世界一個真正不可思議的事情　　（第七一四集）　　恭錄自</w:t>
      </w:r>
      <w:r>
        <w:t xml:space="preserve"> </w:t>
      </w:r>
      <w:r>
        <w:t>淨空老法師《淨土大經解演義》　　檔名：</w:t>
      </w:r>
      <w:r>
        <w:t xml:space="preserve">29-506-0714 </w:t>
      </w:r>
    </w:p>
    <w:p w14:paraId="1E421165" w14:textId="77777777" w:rsidR="006D3B0F" w:rsidRDefault="006D3B0F">
      <w:pPr>
        <w:pStyle w:val="a3"/>
      </w:pPr>
      <w:r>
        <w:t xml:space="preserve">　　「才能勇猛者，因智慧故，故才猛智慧意即慧根猛利，才能超世。」這些話都是真的，很可能往生的時候是個很平凡庸俗之人，沒有什麼特別的表現，可是一到極樂世界就不一樣了。極樂世界是真正平等世界，不平等的，阿彌陀佛以他自己無量劫修行的功德把他提升了，提升了跟法身菩薩的待遇相同，這個不可思議。不但是福報大幅度提升，智慧也提升了。智慧提升，我們在前面學習到，明白了，因為他們每一天都到十方世界去參訪無量無邊諸佛，一個都不漏，而且是三世諸佛，過去佛、未來佛。為什麼？在極樂世界，時間沒有了，沒有過去現在未來，所以過去未來你同時看到，這個不可思議。極樂世界沒有空間，沒有空間就是沒有距離，無論多遠，就在現前。空間跟時間沒有了，這種現象我們地球上的科學家知道，而且都肯定有此可能，只是我們今天科學還沒發展到這個地步。由此可知，西方極樂世界科學哲學都達到登峰造極、究竟圓滿，這是一個真正不可思議的事情。</w:t>
      </w:r>
      <w:r>
        <w:t xml:space="preserve"> </w:t>
      </w:r>
    </w:p>
    <w:p w14:paraId="67A21B71" w14:textId="77777777" w:rsidR="006D3B0F" w:rsidRDefault="006D3B0F">
      <w:pPr>
        <w:pStyle w:val="a3"/>
      </w:pPr>
      <w:r>
        <w:t xml:space="preserve">　　到那邊，我們的身體相好跟阿彌陀佛一樣，所有往生的人沒有兩樣的，這是阿彌陀佛把平等從這個地方落實。因為人的相貌不一樣，就生出不平等的這種心理，相貌好的就有一點傲慢習氣，相貌很醜陋的就有自卑感，這是叫人心裡不平。所以阿彌陀佛觀察到十方世界有此現象，他建立的極樂世界，希望永遠沒有這個現象，大家都平等，跟佛完全一樣，皆是金色身，永遠不壞的身體。而且這種法性身，什麼叫法性身？只有心現，沒有識變。我們這個身叫法相身，心現還加上識變，所以天天在產生變化，隨著念頭在變化。西方世界的人沒有念頭，本來沒有念頭是法身菩薩，實報土才有，同居土就是我們的六道，方便土就是四聖法界，怎麼可能沒有念頭？這是阿彌陀佛本願修行功德的加持，享阿彌陀佛的福報。彌陀世尊講經教學沒中斷，生到極樂世界去是上學，加入彌陀大會裡的一席，座席，有個座位。隨時都可以到十方世界去參訪，本身還在阿彌陀佛的講堂，沒有動。到十方世界去了，怎麼去的？分身去的，你有能力分無量無邊身，每一尊佛的面前你都在那裡，在那邊供養修福，聽經修慧，福慧雙修。所以到極樂世界沒幾天，那個福慧不知道增長多少倍，才猛智慧就現前。不要多久，幾天，就被諸佛如來讚歎你的才能超世，你的慧根猛利，諸佛</w:t>
      </w:r>
      <w:r>
        <w:t xml:space="preserve">剎土裡面的修行人比不上，西方極樂世界確實是福慧修學精進班。　　</w:t>
      </w:r>
    </w:p>
    <w:sectPr w:rsidR="006D3B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BC778" w14:textId="77777777" w:rsidR="006D3B0F" w:rsidRDefault="006D3B0F" w:rsidP="0007564C">
      <w:r>
        <w:separator/>
      </w:r>
    </w:p>
  </w:endnote>
  <w:endnote w:type="continuationSeparator" w:id="0">
    <w:p w14:paraId="1F5810D7" w14:textId="77777777" w:rsidR="006D3B0F" w:rsidRDefault="006D3B0F" w:rsidP="00075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642BE" w14:textId="77777777" w:rsidR="006D3B0F" w:rsidRDefault="006D3B0F" w:rsidP="0007564C">
      <w:r>
        <w:separator/>
      </w:r>
    </w:p>
  </w:footnote>
  <w:footnote w:type="continuationSeparator" w:id="0">
    <w:p w14:paraId="07DD3E71" w14:textId="77777777" w:rsidR="006D3B0F" w:rsidRDefault="006D3B0F" w:rsidP="000756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4C"/>
    <w:rsid w:val="0007564C"/>
    <w:rsid w:val="006D3B0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0BE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56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56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56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56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