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D1F7B" w14:textId="77777777" w:rsidR="000E0CF5" w:rsidRDefault="000E0CF5">
      <w:r>
        <w:t>念佛的真實利益</w:t>
      </w:r>
      <w:r>
        <w:t>—</w:t>
      </w:r>
      <w:r>
        <w:t>淨宗修學，正確的認知比什麼都重要　　（第七二八集）　　恭錄自</w:t>
      </w:r>
      <w:r>
        <w:t xml:space="preserve"> </w:t>
      </w:r>
      <w:r>
        <w:t>淨空老法師《淨土大經解演義》　　檔名：</w:t>
      </w:r>
      <w:r>
        <w:t xml:space="preserve">29-506-0728 </w:t>
      </w:r>
    </w:p>
    <w:p w14:paraId="463D8FCB" w14:textId="77777777" w:rsidR="000E0CF5" w:rsidRDefault="000E0CF5">
      <w:pPr>
        <w:pStyle w:val="a3"/>
      </w:pPr>
      <w:r>
        <w:t xml:space="preserve">　　淨宗的修學，就是如何對《無量壽經》、對西方依正莊嚴生起信心，這是頭等大事！深信之後，再勸你發願，這是第二等的大事。有頭等，第二等就不難，頭等大事要是有了障礙，願發不起來，當然你更不會去修行。真正發願，真正肯念佛，肯念佛的人真的把心換成阿彌陀佛，阿彌陀佛即是我心，我心即是阿彌陀佛，這個人就決定得生，一絲毫懷疑都沒有了。為什麼？你所有的念頭全是妄念，你出不了六道輪迴。你的善念，三善道的果報；你的不善念頭，是三惡道的果報，出不去。那起這個念頭幹什麼？為什麼不起阿彌陀佛的念頭？念念都是阿彌陀佛，你就往生淨土。你生到淨土，那可太稀有！只要往生，生到西方極樂世界，你的成就，經上講的阿惟越致菩薩，等同法身菩薩，真正是稀有難逢。而且不難，易往，只要我們肯去就行了。所以認知是比什麼都重要。我們從去年清明啟講這部經解，我們把這次這個活動稱之為演義，「大經解演義」。估計十月份可以圓滿，現在已經超過一千個小時，這是細說，目的是幫助我們建立信心，幫助我們生起求生的大願。用佛門的話來說，幫助有緣人快快作佛去，到極樂世界就作佛了，不是作別的。我們永遠脫離六道輪迴，永遠脫離十法界，這一生決定成就。　　</w:t>
      </w:r>
    </w:p>
    <w:sectPr w:rsidR="000E0C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02580" w14:textId="77777777" w:rsidR="000E0CF5" w:rsidRDefault="000E0CF5" w:rsidP="000A68C4">
      <w:r>
        <w:separator/>
      </w:r>
    </w:p>
  </w:endnote>
  <w:endnote w:type="continuationSeparator" w:id="0">
    <w:p w14:paraId="566737F7" w14:textId="77777777" w:rsidR="000E0CF5" w:rsidRDefault="000E0CF5" w:rsidP="000A6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EE4E3" w14:textId="77777777" w:rsidR="000E0CF5" w:rsidRDefault="000E0CF5" w:rsidP="000A68C4">
      <w:r>
        <w:separator/>
      </w:r>
    </w:p>
  </w:footnote>
  <w:footnote w:type="continuationSeparator" w:id="0">
    <w:p w14:paraId="50E12D0B" w14:textId="77777777" w:rsidR="000E0CF5" w:rsidRDefault="000E0CF5" w:rsidP="000A68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C4"/>
    <w:rsid w:val="000A68C4"/>
    <w:rsid w:val="000E0CF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B41F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68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68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68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68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