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DCAEB" w14:textId="77777777" w:rsidR="001905C1" w:rsidRDefault="001905C1">
      <w:r>
        <w:t>念佛的真實利益</w:t>
      </w:r>
      <w:r>
        <w:t>—</w:t>
      </w:r>
      <w:r>
        <w:t>淨宗法門把行擺在第一　　（第七三五集）　　恭錄自</w:t>
      </w:r>
      <w:r>
        <w:t xml:space="preserve"> </w:t>
      </w:r>
      <w:r>
        <w:t>淨空老法師《淨土大經解演義》　　檔名：</w:t>
      </w:r>
      <w:r>
        <w:t xml:space="preserve">29-506-0735 </w:t>
      </w:r>
    </w:p>
    <w:p w14:paraId="315E83FF" w14:textId="77777777" w:rsidR="001905C1" w:rsidRDefault="001905C1">
      <w:pPr>
        <w:pStyle w:val="a3"/>
      </w:pPr>
      <w:r>
        <w:t xml:space="preserve">　　淨宗不解沒有關係，只要你真信、真幹，完全不知道無所謂，到極樂世界就知道了。它跟其他宗不一樣，其他宗不解行就難，一定是依照清涼大師所講的四個順序，信解行證。這是普通法門，八萬四千法門都是這樣，信解行證。淨宗法門不是的，它把行擺在第一，你進門就叫你念阿彌陀佛，一心稱念，能解更好。什麼人需要解？對淨宗有懷疑的需要解，因為解幫助你斷疑生信，它用意在此地。真信了，解不解沒有關係。我真信，真相信有極樂世界、有阿彌陀佛，我念佛肯定阿彌陀佛來接我往生，這就行了，他就決定得生。到西方極樂世界，天天聽阿彌陀佛講經說法，自然就開悟。所以，淨宗的解行是放在極樂世界。在這個世界上，淨宗什麼人需要解？弘法的需要解。你因為弘法，有很多人懷疑，你不把它講清楚、講明白，他不相信。所以這個解不是自己的問題，幫助別人，這個道理要懂。可是，解得愈深，你的信心愈堅定，你的願心愈懇切，它肯定幫助你在極樂世界提升品位，這是肯定的。如果真正把阿賴耶那一分搞清楚、搞明白，你對這個世間用心不一樣。為什麼？全放下了，你的心行跟自性全相應了。到西方極樂世界生實報莊嚴土，不是方便土、不是同居土，那是得理一心不亂，跟禪宗明心見性、大徹大悟同一個境界。所以有緣分，解</w:t>
      </w:r>
      <w:r>
        <w:t xml:space="preserve">還是應該學習的，對我們有極大的幫助。　　</w:t>
      </w:r>
    </w:p>
    <w:sectPr w:rsidR="001905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FD757" w14:textId="77777777" w:rsidR="001905C1" w:rsidRDefault="001905C1" w:rsidP="00B4629F">
      <w:r>
        <w:separator/>
      </w:r>
    </w:p>
  </w:endnote>
  <w:endnote w:type="continuationSeparator" w:id="0">
    <w:p w14:paraId="3F194702" w14:textId="77777777" w:rsidR="001905C1" w:rsidRDefault="001905C1" w:rsidP="00B46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2688B" w14:textId="77777777" w:rsidR="001905C1" w:rsidRDefault="001905C1" w:rsidP="00B4629F">
      <w:r>
        <w:separator/>
      </w:r>
    </w:p>
  </w:footnote>
  <w:footnote w:type="continuationSeparator" w:id="0">
    <w:p w14:paraId="6D2BA3AC" w14:textId="77777777" w:rsidR="001905C1" w:rsidRDefault="001905C1" w:rsidP="00B462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9F"/>
    <w:rsid w:val="001905C1"/>
    <w:rsid w:val="00B4629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BD70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62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62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62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62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