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D4F6" w14:textId="77777777" w:rsidR="00D57B74" w:rsidRDefault="00D57B74">
      <w:r>
        <w:t>念佛的真實利益</w:t>
      </w:r>
      <w:r>
        <w:t>—</w:t>
      </w:r>
      <w:r>
        <w:t>為什麼只提倡淨土法門　　（第七四八集）　　恭錄自</w:t>
      </w:r>
      <w:r>
        <w:t xml:space="preserve"> </w:t>
      </w:r>
      <w:r>
        <w:t>淨空老法師《淨土大經解演義》　　檔名：</w:t>
      </w:r>
      <w:r>
        <w:t xml:space="preserve">29-506-0748 </w:t>
      </w:r>
    </w:p>
    <w:p w14:paraId="2F48A03C" w14:textId="77777777" w:rsidR="00D57B74" w:rsidRDefault="00D57B74">
      <w:pPr>
        <w:pStyle w:val="a3"/>
      </w:pPr>
      <w:r>
        <w:t xml:space="preserve">　　國內我聽說有人責備我，說淨空法師只提倡淨土法門，其他的八個宗派他都不管了，在罵我。我冤枉！我不是不管，我沒有能力學。我希望責備我的那些人他們去學，他們比我強、比我高，華嚴、天台、三論、法相，他們都有本事，我沒有這個本事。我希望中國大小乘十個宗派都能夠崛起，都能夠回復，都能在這個世界發揚光大。我今天的能力，講老實話，只有帶業往生我還能做得到，其他的我做不到。所以我告訴他，我什麼都想學，什麼時候學？往生極樂世界以後我再學。我到極樂世界學，極樂世界有壽命，就是有時間，有好老師，有好的修學環境，我能學得成功。我要在此地學這些東西，那就錯了，學不成功，學不成功那一定還得搞六道輪迴，那不就錯了嗎？</w:t>
      </w:r>
      <w:r>
        <w:t xml:space="preserve"> </w:t>
      </w:r>
    </w:p>
    <w:p w14:paraId="1037E07C" w14:textId="77777777" w:rsidR="00D57B74" w:rsidRDefault="00D57B74">
      <w:pPr>
        <w:pStyle w:val="a3"/>
      </w:pPr>
      <w:r>
        <w:t xml:space="preserve">　　所以自己，人最貴的就是有自知之明，我知道自己，知道自己的分量，知道自己的能力，超過我智慧能力的事我做不到。我也算是個過來人，年輕的時候宗門教下都學過，結果想想不行，這些大經大論我都講過，我會講，做不到。做不到，也就是說我依照那些法門，我不能了生死出三界，還得繼續搞六道輪迴，那就錯了。今天什麼是大事？不再搞六道輪迴，這才是第一樁大事，也就是不造輪迴業了。輪迴業不能造，地獄業就更不可以造。什麼叫地獄業？殺盜淫妄酒，貪瞋痴慢疑，這是地獄業，你敢造嗎？你看佛在這部經上，以這麼大的篇幅的經文來勸導我們，這是佛陀慈悲到極處。　　</w:t>
      </w:r>
    </w:p>
    <w:sectPr w:rsidR="00D57B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A27F0" w14:textId="77777777" w:rsidR="00D57B74" w:rsidRDefault="00D57B74" w:rsidP="00C75965">
      <w:r>
        <w:separator/>
      </w:r>
    </w:p>
  </w:endnote>
  <w:endnote w:type="continuationSeparator" w:id="0">
    <w:p w14:paraId="73625059" w14:textId="77777777" w:rsidR="00D57B74" w:rsidRDefault="00D57B74" w:rsidP="00C75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F721C" w14:textId="77777777" w:rsidR="00D57B74" w:rsidRDefault="00D57B74" w:rsidP="00C75965">
      <w:r>
        <w:separator/>
      </w:r>
    </w:p>
  </w:footnote>
  <w:footnote w:type="continuationSeparator" w:id="0">
    <w:p w14:paraId="022390BC" w14:textId="77777777" w:rsidR="00D57B74" w:rsidRDefault="00D57B74" w:rsidP="00C759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65"/>
    <w:rsid w:val="00B519F4"/>
    <w:rsid w:val="00C75965"/>
    <w:rsid w:val="00D5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E5E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59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59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59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59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