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FEC6" w14:textId="77777777" w:rsidR="00891433" w:rsidRDefault="00891433">
      <w:r>
        <w:t>念佛的真實利益</w:t>
      </w:r>
      <w:r>
        <w:t>—</w:t>
      </w:r>
      <w:r>
        <w:t>發菩提心往生西方極樂世界的條件　　（第七五三集）　　恭錄自</w:t>
      </w:r>
      <w:r>
        <w:t xml:space="preserve"> </w:t>
      </w:r>
      <w:r>
        <w:t>淨空老法師《淨土大經解演義》　　檔名：</w:t>
      </w:r>
      <w:r>
        <w:t xml:space="preserve">29-506-0753 </w:t>
      </w:r>
    </w:p>
    <w:p w14:paraId="38CDE0AD" w14:textId="77777777" w:rsidR="00891433" w:rsidRDefault="00891433">
      <w:pPr>
        <w:pStyle w:val="a3"/>
      </w:pPr>
      <w:r>
        <w:t xml:space="preserve">　　移民到極樂世界的條件很簡單，只有三個字，信、願、行。對極樂世界阿彌陀佛真正相信，沒有絲毫懷疑；有個懇切的願望，我真想去；行就是經上告訴我們的，「發菩提心，一向專念」，你就能往生。你們一定要曉得，發菩提心，菩提心是清淨心。這麼多年來，我們在講席分享，說到菩提心我說了二十個字，大家好懂。菩提心的體就是真心，真誠是菩提心的體；菩提心的作用，對自己就是清淨平等覺，自受用，對別人是慈悲，大慈大悲。慈是與樂，悲是拔苦，看到眾生有苦難，我們幫助他離苦得樂，這個心叫菩提心。換句話說，住在娑婆世界的人沒有菩提心，如果有菩提心，我們這個世界不是這樣子，縱然沒有西方世界那麼莊嚴，也不會差太多。菩提心是純淨純善之心，清淨平等覺是純淨，大慈大悲是純善，幫助別人，惠以真實之利，不求報償，這是純善。幫助別人有報酬、有條件不叫純善，是善，不能叫純，無條件的幫助別人，這叫純善。由此可知，菩提心就是純淨純善的心，菩薩行就是純淨純善的行為，這是我們往生西方極樂世界的條件。　　</w:t>
      </w:r>
    </w:p>
    <w:sectPr w:rsidR="008914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3ADD4" w14:textId="77777777" w:rsidR="00891433" w:rsidRDefault="00891433" w:rsidP="007C666D">
      <w:r>
        <w:separator/>
      </w:r>
    </w:p>
  </w:endnote>
  <w:endnote w:type="continuationSeparator" w:id="0">
    <w:p w14:paraId="7F991618" w14:textId="77777777" w:rsidR="00891433" w:rsidRDefault="00891433" w:rsidP="007C6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8CA6" w14:textId="77777777" w:rsidR="00891433" w:rsidRDefault="00891433" w:rsidP="007C666D">
      <w:r>
        <w:separator/>
      </w:r>
    </w:p>
  </w:footnote>
  <w:footnote w:type="continuationSeparator" w:id="0">
    <w:p w14:paraId="41B77264" w14:textId="77777777" w:rsidR="00891433" w:rsidRDefault="00891433" w:rsidP="007C6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6D"/>
    <w:rsid w:val="007C666D"/>
    <w:rsid w:val="008914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6C9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66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66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66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66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