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5E94B" w14:textId="77777777" w:rsidR="0024574C" w:rsidRDefault="0024574C">
      <w:r>
        <w:t>念佛的真實利益</w:t>
      </w:r>
      <w:r>
        <w:t>—</w:t>
      </w:r>
      <w:r>
        <w:t>到極樂世界才生生世世在一起　　（第七六三集）　　恭錄自</w:t>
      </w:r>
      <w:r>
        <w:t xml:space="preserve"> </w:t>
      </w:r>
      <w:r>
        <w:t>淨空老法師《淨土大經解演義》　　檔名：</w:t>
      </w:r>
      <w:r>
        <w:t xml:space="preserve">29-506-0763 </w:t>
      </w:r>
    </w:p>
    <w:p w14:paraId="2163D8A3" w14:textId="77777777" w:rsidR="0024574C" w:rsidRDefault="0024574C">
      <w:pPr>
        <w:pStyle w:val="a3"/>
      </w:pPr>
      <w:r>
        <w:t xml:space="preserve">　　「再者，為能轉相教語故，必先以四攝，攝受眾生」。這個四攝，是我們佛門的交際法，現在講公共關係法，我們與人往來要記住這四條，第一個布施，這個布施就是送禮，禮多人不怪，要送禮。愛語，愛語是真正關心他，不是說好聽的話，他今天有困難，怎樣才能解決困難，怎樣才能讓你得真實的利益、真實的安樂，這是真正愛護他，真正幫助他。真正的愛語說到究竟處，就是這部經，就是這句阿彌陀佛，為什麼？它能夠幫助你在任何災難當中平安度過。這種平安度過，包括在災難裡面隨著災難走了，你到極樂世界去了，平安度過，要懂這個意思。人沒有不死的，死了到哪裡去，這個問題重要。第一個好處，就是到極樂世界去作佛去了，其次的生天，再其次的就是又到人間來。上中下三品，我們要取上品，不取中下，我們決定到極樂世界去作佛。你們親朋好友，一定要告訴他，怎樣，好！生生世世在一起，只有到極樂世界你才生生世世在一起，除這個之外各人都隨業流轉。你們業力不一樣，各有各的去處，你怎麼可能在一起？只有往生極樂世界在一起。有榜樣給我們看，慧遠大師，我們淨宗初祖，他做榜樣給我們看。他往生的時候，看到蓮社先前往生的人，都跟阿彌陀佛一起來接引他，真的在一起。　　</w:t>
      </w:r>
    </w:p>
    <w:sectPr w:rsidR="002457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482AE" w14:textId="77777777" w:rsidR="0024574C" w:rsidRDefault="0024574C" w:rsidP="00B97CD6">
      <w:r>
        <w:separator/>
      </w:r>
    </w:p>
  </w:endnote>
  <w:endnote w:type="continuationSeparator" w:id="0">
    <w:p w14:paraId="529D18C7" w14:textId="77777777" w:rsidR="0024574C" w:rsidRDefault="0024574C" w:rsidP="00B97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87C7A" w14:textId="77777777" w:rsidR="0024574C" w:rsidRDefault="0024574C" w:rsidP="00B97CD6">
      <w:r>
        <w:separator/>
      </w:r>
    </w:p>
  </w:footnote>
  <w:footnote w:type="continuationSeparator" w:id="0">
    <w:p w14:paraId="3FF35BB3" w14:textId="77777777" w:rsidR="0024574C" w:rsidRDefault="0024574C" w:rsidP="00B97C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D6"/>
    <w:rsid w:val="0024574C"/>
    <w:rsid w:val="00B519F4"/>
    <w:rsid w:val="00B9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AD72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7C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7C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7C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7C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