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50AA4" w14:textId="77777777" w:rsidR="00B048E3" w:rsidRDefault="00B048E3">
      <w:r>
        <w:t>念佛的真實利益</w:t>
      </w:r>
      <w:r>
        <w:t>—</w:t>
      </w:r>
      <w:r>
        <w:t>十念必生是阿彌陀佛的本願　　（第七九二集）　　恭錄自</w:t>
      </w:r>
      <w:r>
        <w:t xml:space="preserve"> </w:t>
      </w:r>
      <w:r>
        <w:t>淨空老法師《淨土大經解演義》　　檔名：</w:t>
      </w:r>
      <w:r>
        <w:t xml:space="preserve">29-506-0792 </w:t>
      </w:r>
    </w:p>
    <w:p w14:paraId="4A05ED66" w14:textId="77777777" w:rsidR="00B048E3" w:rsidRDefault="00B048E3">
      <w:pPr>
        <w:pStyle w:val="a3"/>
      </w:pPr>
      <w:r>
        <w:t xml:space="preserve">　　「是故十念必生，有願必滿」。理事都搞明白了，才知道十念確確實實必生，十念必生是阿彌陀佛的本願。這十念什麼時候？臨命終時，一定能往生。也有法師說，這個十念是平常做功課。因為工作繁忙，沒有時間做早晚課，那怎麼辦？早晨起來漱洗完畢，家裡有佛像，面對佛像，沒有佛像，面對西方，念十念。這個十念是一口氣一念，不拘多少，阿彌陀佛、阿彌陀佛、阿彌陀佛、阿彌陀佛、阿彌陀佛，盡一口氣叫一念，這個時間不長。晚上睡覺之前念十念。天天不間斷，符合淨念相繼，「都攝六根，淨念相繼」，能夠符合這個標準。總而言之，念念心中有佛，心裡憶佛念佛不間斷，不妨礙工作。不是用思考的工作，工作當中也可以念佛。如果用思考，就要把念佛放下來。</w:t>
      </w:r>
      <w:r>
        <w:t xml:space="preserve"> </w:t>
      </w:r>
    </w:p>
    <w:p w14:paraId="60714841" w14:textId="77777777" w:rsidR="00B048E3" w:rsidRDefault="00B048E3">
      <w:pPr>
        <w:pStyle w:val="a3"/>
      </w:pPr>
      <w:r>
        <w:t xml:space="preserve">　　過去在台灣，有一批開計程車的同修，好像有三十多個人，那個時候出去我們都有計程車排隊。他們開車能不能念佛？我就告訴他，開車時候最好不要念佛，專注開車，不要出車禍，這個不能分心，跟用心是同樣的工作。你車停的時候，可以念佛，你停在那裡等人，可以念佛。或者是車上沒有人，你開的是空車，可以念佛。為什麼？你開的比較速度慢，你不著急，你也沒有目標，也沒有方向。如果有乘客的話，你就把佛號停下來，或者是你用念佛機，佛號讓乘客聽。你不能專注佛號，你要專注路況，這就對了。所以這是活活潑潑的，不是有什麼規定，沒有。念佛這個方法最簡單、最容易，不受任何限制。別人不喜歡聽，我心裡默念，不妨礙別人。所以這十念必生，有願必滿。　　</w:t>
      </w:r>
    </w:p>
    <w:sectPr w:rsidR="00B048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E0890" w14:textId="77777777" w:rsidR="00B048E3" w:rsidRDefault="00B048E3" w:rsidP="00E557DE">
      <w:r>
        <w:separator/>
      </w:r>
    </w:p>
  </w:endnote>
  <w:endnote w:type="continuationSeparator" w:id="0">
    <w:p w14:paraId="0B72E5C6" w14:textId="77777777" w:rsidR="00B048E3" w:rsidRDefault="00B048E3" w:rsidP="00E55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F80C0" w14:textId="77777777" w:rsidR="00B048E3" w:rsidRDefault="00B048E3" w:rsidP="00E557DE">
      <w:r>
        <w:separator/>
      </w:r>
    </w:p>
  </w:footnote>
  <w:footnote w:type="continuationSeparator" w:id="0">
    <w:p w14:paraId="12020C7F" w14:textId="77777777" w:rsidR="00B048E3" w:rsidRDefault="00B048E3" w:rsidP="00E557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7DE"/>
    <w:rsid w:val="00B048E3"/>
    <w:rsid w:val="00B519F4"/>
    <w:rsid w:val="00E5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8C1D0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57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57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57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57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