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E2D2" w14:textId="77777777" w:rsidR="00370234" w:rsidRDefault="00370234">
      <w:r>
        <w:t>念佛的真實利益</w:t>
      </w:r>
      <w:r>
        <w:t>—</w:t>
      </w:r>
      <w:r>
        <w:t>西方極樂世界是佛教大學　　（第八ＯＯ集）　　恭錄自</w:t>
      </w:r>
      <w:r>
        <w:t xml:space="preserve"> </w:t>
      </w:r>
      <w:r>
        <w:t>淨空老法師《淨土大經解演義》　　檔名：</w:t>
      </w:r>
      <w:r>
        <w:t xml:space="preserve">29-506-0800 </w:t>
      </w:r>
    </w:p>
    <w:p w14:paraId="437F6C34" w14:textId="77777777" w:rsidR="00370234" w:rsidRDefault="00370234">
      <w:pPr>
        <w:pStyle w:val="a3"/>
      </w:pPr>
      <w:r>
        <w:t xml:space="preserve">　　「次明極樂依正種種莊嚴」。這個地方，釋迦牟尼佛為我們介紹西方極樂世界。我們今天才完全明瞭，西方極樂世界是什麼？是個學校，是個佛教大學，阿彌陀佛是校長，到那邊是去求學的。因為介紹裡面，沒有介紹這個國家國王是誰、上帝是誰、首相是誰，沒有；也沒有介紹這個國家有多少個城市，生活狀況，統統沒有。我們怎麼看，看來看去，極樂世界只有兩種人，一個老師，一個學生。學生確實分三等，好像有研究生、有大學生、有專修班，它有三等。上等的是法身菩薩，我們前面讀到的那些大菩薩，到極樂世界的太多太多！他們是去念研究院的。再其次的是小行的，也就是阿羅漢、辟支佛，像我們這個世界十法界裡面聲聞、緣覺、菩薩、佛這四種人，生方便有餘土，這中等的。我們這一輩，凡夫，也能往生，生什麼？生凡聖同居土，我們到那邊從頭學起。</w:t>
      </w:r>
      <w:r>
        <w:t xml:space="preserve"> </w:t>
      </w:r>
    </w:p>
    <w:p w14:paraId="0A66DF89" w14:textId="77777777" w:rsidR="00370234" w:rsidRDefault="00370234">
      <w:pPr>
        <w:pStyle w:val="a3"/>
      </w:pPr>
      <w:r>
        <w:t xml:space="preserve">　　學生有等級，如果從《華嚴經》說，那就是五十一個階級，十信、十住、十行、十迴向、十地、等覺，五十一個階級的學生統統都有，而且每個等級的學生都是無量無邊。阿彌陀佛主持這個教育，十方諸佛讚歎，而且十方諸佛常常到極樂世界去上課、去講學。所以，校長是佛，教授都是佛，都是諸佛，這個學校到哪去找？你在這個地方修學，哪有不成就的道理！所以往生西方極樂世界，不是別的，是去求學。佛門術語叫往生，現在話叫移民，我們移民到極樂世界，是去求學的，而不是去享受的。學校校園環境非常好，如果是戀慕，想到那裡去享福，這個人去不了，為什麼？跟他們的教學宗旨不相同。所以一定知道到那個地方是去學習的，畢業了就成佛。幾時畢業每個人不一定，你要是勇猛精進，你學習的時間縮短，你大幅度向上提升，你很快就成就。如果根性鈍一點的，懈怠一點，他不會留級，他沒有退轉的，慢慢一步一步往上升。換句話，到西方極樂世界保證你成佛、保證你圓滿，這個學校太難得了！　　</w:t>
      </w:r>
    </w:p>
    <w:sectPr w:rsidR="003702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4CEC" w14:textId="77777777" w:rsidR="00370234" w:rsidRDefault="00370234" w:rsidP="005B57DC">
      <w:r>
        <w:separator/>
      </w:r>
    </w:p>
  </w:endnote>
  <w:endnote w:type="continuationSeparator" w:id="0">
    <w:p w14:paraId="093F72A1" w14:textId="77777777" w:rsidR="00370234" w:rsidRDefault="00370234" w:rsidP="005B5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81F56" w14:textId="77777777" w:rsidR="00370234" w:rsidRDefault="00370234" w:rsidP="005B57DC">
      <w:r>
        <w:separator/>
      </w:r>
    </w:p>
  </w:footnote>
  <w:footnote w:type="continuationSeparator" w:id="0">
    <w:p w14:paraId="350DD95F" w14:textId="77777777" w:rsidR="00370234" w:rsidRDefault="00370234" w:rsidP="005B57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DC"/>
    <w:rsid w:val="00370234"/>
    <w:rsid w:val="005B57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5CF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57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7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7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7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