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AEF8" w14:textId="77777777" w:rsidR="007242EB" w:rsidRDefault="007242EB">
      <w:r>
        <w:t>念佛的真實利益</w:t>
      </w:r>
      <w:r>
        <w:t>—</w:t>
      </w:r>
      <w:r>
        <w:t>彌陀名號即眾生本覺理性　　（第八五一集）　　恭錄自</w:t>
      </w:r>
      <w:r>
        <w:t xml:space="preserve"> </w:t>
      </w:r>
      <w:r>
        <w:t>淨空老法師《淨土大經解演義》　　檔名：</w:t>
      </w:r>
      <w:r>
        <w:t xml:space="preserve">29-506-0851 </w:t>
      </w:r>
    </w:p>
    <w:p w14:paraId="43952C98" w14:textId="77777777" w:rsidR="007242EB" w:rsidRDefault="007242EB">
      <w:pPr>
        <w:pStyle w:val="a3"/>
      </w:pPr>
      <w:r>
        <w:t xml:space="preserve">　　「本師以光壽二義，收盡一切無量」，本師釋迦牟尼佛在《彌陀經》上告訴我們，無量壽佛把他說了兩種，一個是無量壽，一個無量光，用光壽把一切無量全包括在其中。光是什麼？「橫遍十方」，我們今天講空間；壽呢？壽是「豎窮三際」，我們講時間。時間跟空間「橫豎交徹，即法界體」，法界體就是自性，就是真性、就是實相、就是真如，本來是這個樣子。「舉此體作彌陀身土」，彌陀的身是法界體，彌陀的土、居住的環境是法界體。「亦即舉此體作彌陀名號，是故彌陀名號即眾生本覺理性。」名號這種深奧的義理，知道的人不多，真正知道的人就更少了。為什麼？也許讀過這個經，知道有這回事情，沒放在心上，也就隨便看過去，不知道這句話重要性。眾生本覺理體，就是眾生的自性，就是我的自性，就是我的真心。中峰禪師說得很好，「我心即是阿彌陀佛，阿彌陀佛即是我心」，這個話是一點都沒說錯，本來是這個樣子。只是現在我們自己把真心忘掉，把一些拉七拉八東西放在心上，心裡面常常惦念著，不能放下，那是什麼？那是垃圾，全是虛妄，全是假的。假的裡頭有真的，真的忘掉了，完全重視這些幻相，假東西。起惑、造業，感六道裡面不如意的果報，不就幹這個事情嗎？諸佛如來看在眼裡，很感嘆說，可憐憫者。你們本</w:t>
      </w:r>
      <w:r>
        <w:t xml:space="preserve">來是佛，本來是阿彌陀佛，跟阿彌陀佛沒有兩樣，現在淪落成這個樣子。是你自己墮落的，沒有人誘惑你，沒有人陷害你，自作自受；他還不甘心，說是別人害他的，怨天尤人，罪上加罪。在這個經的末後，把彌陀名號的功德又詳細說了一番，諸佛如來、祖師大德無盡的慈悲，表現在這裡。　　</w:t>
      </w:r>
    </w:p>
    <w:sectPr w:rsidR="007242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6B454" w14:textId="77777777" w:rsidR="007242EB" w:rsidRDefault="007242EB" w:rsidP="002E12AF">
      <w:r>
        <w:separator/>
      </w:r>
    </w:p>
  </w:endnote>
  <w:endnote w:type="continuationSeparator" w:id="0">
    <w:p w14:paraId="46B461EC" w14:textId="77777777" w:rsidR="007242EB" w:rsidRDefault="007242EB" w:rsidP="002E1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28F93" w14:textId="77777777" w:rsidR="007242EB" w:rsidRDefault="007242EB" w:rsidP="002E12AF">
      <w:r>
        <w:separator/>
      </w:r>
    </w:p>
  </w:footnote>
  <w:footnote w:type="continuationSeparator" w:id="0">
    <w:p w14:paraId="0993A71D" w14:textId="77777777" w:rsidR="007242EB" w:rsidRDefault="007242EB" w:rsidP="002E12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2AF"/>
    <w:rsid w:val="002E12AF"/>
    <w:rsid w:val="007242E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06AC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2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2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2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2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