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DFCA" w14:textId="77777777" w:rsidR="009E7F91" w:rsidRDefault="009E7F91">
      <w:r>
        <w:t>法音普薰集</w:t>
      </w:r>
      <w:r>
        <w:t>—</w:t>
      </w:r>
      <w:r>
        <w:t>念佛人如何才能往生？　　（第五集）　　檔名：</w:t>
      </w:r>
      <w:r>
        <w:t xml:space="preserve">29-511-0005 </w:t>
      </w:r>
    </w:p>
    <w:p w14:paraId="175A0DEB" w14:textId="77777777" w:rsidR="009E7F91" w:rsidRDefault="009E7F91">
      <w:pPr>
        <w:pStyle w:val="a3"/>
      </w:pPr>
      <w:r>
        <w:t xml:space="preserve">　　現在念佛的人，他不曉得這個道理，不知道這個原理，所以他念佛到最後能不能往生，他打問號，他自己沒把握。這就是沒有看破，看破是什麼？搞清楚、搞明白了，叫看破。真搞清楚、搞明白之後，看破之後，他自然放下，把我們世間這些拉拉雜雜全放下了，不放在心上。心上真的放阿彌陀佛，你不放阿彌陀佛你就錯了，你去不了。要知道放阿彌陀佛是正確的，為什麼？你的心本來是阿彌陀佛，阿彌陀佛是無量覺，心本來是無量覺，這哪能錯得了！所以，這個理念比什麼都重要，決定沒有一個人不生。從理上講，人人，一切眾生個個都能生極樂世界，阿彌陀佛從來沒有拒絕的。極樂世界無限大，沒有數量的，極樂世界裡頭沒有時間、沒有空間，確實就在當下，這個概念比什麼都重要。　　</w:t>
      </w:r>
    </w:p>
    <w:sectPr w:rsidR="009E7F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1FE92" w14:textId="77777777" w:rsidR="009E7F91" w:rsidRDefault="009E7F91" w:rsidP="00F462A7">
      <w:r>
        <w:separator/>
      </w:r>
    </w:p>
  </w:endnote>
  <w:endnote w:type="continuationSeparator" w:id="0">
    <w:p w14:paraId="3E1E42F2" w14:textId="77777777" w:rsidR="009E7F91" w:rsidRDefault="009E7F91" w:rsidP="00F46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83E73" w14:textId="77777777" w:rsidR="009E7F91" w:rsidRDefault="009E7F91" w:rsidP="00F462A7">
      <w:r>
        <w:separator/>
      </w:r>
    </w:p>
  </w:footnote>
  <w:footnote w:type="continuationSeparator" w:id="0">
    <w:p w14:paraId="0C271CD1" w14:textId="77777777" w:rsidR="009E7F91" w:rsidRDefault="009E7F91" w:rsidP="00F462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A7"/>
    <w:rsid w:val="009E7F91"/>
    <w:rsid w:val="00B519F4"/>
    <w:rsid w:val="00F4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F210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62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62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62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62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