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A402" w14:textId="77777777" w:rsidR="000A679A" w:rsidRDefault="000A679A">
      <w:r>
        <w:t>法音普薰集</w:t>
      </w:r>
      <w:r>
        <w:t>—</w:t>
      </w:r>
      <w:r>
        <w:t>為什麼家醜不可外揚？　　（第七集）　　檔名：</w:t>
      </w:r>
      <w:r>
        <w:t xml:space="preserve">29-511-0007 </w:t>
      </w:r>
    </w:p>
    <w:p w14:paraId="2CDFC6A1" w14:textId="77777777" w:rsidR="000A679A" w:rsidRDefault="000A679A">
      <w:pPr>
        <w:pStyle w:val="a3"/>
      </w:pPr>
      <w:r>
        <w:t xml:space="preserve">　　中國古聖先賢常常教導我們：「家醜不可外揚」。為什麼？家裡面有一些不善的事情，這也是難免的，如果常常說給外人聽，外面人對你這個家庭自然就輕視，甚至於引起他不善的企圖，來破壞你家庭和睦，諺語所謂「禍從口出」。家庭如是，社會也如此。今天社會為什麼會這樣的混亂？這個原因到底在哪裡？我們細細思惟，我們違背古聖先賢的教誨。古人所謂「不聽老人言，吃虧在眼前」，我們眼前吃了大虧！「老人言」是什麼？老人教給我們對社會、對人群應當「隱惡揚善」。看到別人不善的地方不說，絕不宣揚，也不把它放在心上；看到別人的好處，我們應當要讚揚。這種作法，使不善之人會感覺到自己慚愧，「我做惡事，人家都能夠包容，都能原諒我；我做一點小小的善事，人家表揚我、讚歎我」。能夠激發大眾的廉恥心，激發大眾的慚愧心，這個社會才會有安定，世界才會有和平。</w:t>
      </w:r>
      <w:r>
        <w:t xml:space="preserve"> </w:t>
      </w:r>
    </w:p>
    <w:p w14:paraId="1FD3E987" w14:textId="77777777" w:rsidR="000A679A" w:rsidRDefault="000A679A">
      <w:pPr>
        <w:pStyle w:val="a3"/>
      </w:pPr>
      <w:r>
        <w:t xml:space="preserve">　　現在我們眼前所看到的，在中國、在外國，看到的恰恰相反。現在這個社會是隱善揚惡，惡的事情特別加以報導，善的事情往往提都不提。這種作法，讓行善的人灰心，對那作惡的人是莫大的鼓勵；社會動亂、世局不安，其來有自。這是講到家庭，父母、兄弟有過失都要遮蓋。一味的遮蓋，也是錯誤的，必須要勸導，勸導父母、兄弟改惡向善。這個勸導只是在家裡頭，絕不是在有外人在的這個場合當中；只要有外人在，我們決定是隱惡揚善。記住古人的教誨，這樣做就對了。　　</w:t>
      </w:r>
    </w:p>
    <w:sectPr w:rsidR="000A67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D5535" w14:textId="77777777" w:rsidR="000A679A" w:rsidRDefault="000A679A" w:rsidP="0008471E">
      <w:r>
        <w:separator/>
      </w:r>
    </w:p>
  </w:endnote>
  <w:endnote w:type="continuationSeparator" w:id="0">
    <w:p w14:paraId="1827969E" w14:textId="77777777" w:rsidR="000A679A" w:rsidRDefault="000A679A" w:rsidP="00084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ADE10" w14:textId="77777777" w:rsidR="000A679A" w:rsidRDefault="000A679A" w:rsidP="0008471E">
      <w:r>
        <w:separator/>
      </w:r>
    </w:p>
  </w:footnote>
  <w:footnote w:type="continuationSeparator" w:id="0">
    <w:p w14:paraId="05AF1D1D" w14:textId="77777777" w:rsidR="000A679A" w:rsidRDefault="000A679A" w:rsidP="000847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1E"/>
    <w:rsid w:val="0008471E"/>
    <w:rsid w:val="000A679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F38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7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7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7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7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