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E0E3" w14:textId="77777777" w:rsidR="007B740C" w:rsidRDefault="007B740C">
      <w:r>
        <w:t>法音普薰集</w:t>
      </w:r>
      <w:r>
        <w:t>—</w:t>
      </w:r>
      <w:r>
        <w:t>什麼是布施？　　（第十一集）　　檔名：</w:t>
      </w:r>
      <w:r>
        <w:t xml:space="preserve">29-511-0011 </w:t>
      </w:r>
    </w:p>
    <w:p w14:paraId="4D982803" w14:textId="77777777" w:rsidR="007B740C" w:rsidRDefault="007B740C">
      <w:pPr>
        <w:pStyle w:val="a3"/>
      </w:pPr>
      <w:r>
        <w:t xml:space="preserve">　　布施是什麼意思？捨己為人，要有心，常常有捨己為人。我每天早晨為什麼三點鐘起床？為什麼這麼辛苦？為人，做出精進的樣子給別人看。你在這個道場裡面能這樣做，你是道場同學、伴侶裡頭的好榜樣，不是為自己，我為大家。我這樣做大家看到了，他會跟進，他要不做，他會生慚愧心。我天天這樣做，帶頭做，菩薩大眾裡頭的帶頭人，捨己為人。　　</w:t>
      </w:r>
    </w:p>
    <w:sectPr w:rsidR="007B74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1102B" w14:textId="77777777" w:rsidR="007B740C" w:rsidRDefault="007B740C" w:rsidP="00B208E9">
      <w:r>
        <w:separator/>
      </w:r>
    </w:p>
  </w:endnote>
  <w:endnote w:type="continuationSeparator" w:id="0">
    <w:p w14:paraId="783ABD6E" w14:textId="77777777" w:rsidR="007B740C" w:rsidRDefault="007B740C" w:rsidP="00B20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49B02" w14:textId="77777777" w:rsidR="007B740C" w:rsidRDefault="007B740C" w:rsidP="00B208E9">
      <w:r>
        <w:separator/>
      </w:r>
    </w:p>
  </w:footnote>
  <w:footnote w:type="continuationSeparator" w:id="0">
    <w:p w14:paraId="282935B3" w14:textId="77777777" w:rsidR="007B740C" w:rsidRDefault="007B740C" w:rsidP="00B208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E9"/>
    <w:rsid w:val="007B740C"/>
    <w:rsid w:val="00B208E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59E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08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08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08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08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