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72271" w14:textId="77777777" w:rsidR="00C71183" w:rsidRDefault="00C71183">
      <w:r>
        <w:t>法音普薰集</w:t>
      </w:r>
      <w:r>
        <w:t>—</w:t>
      </w:r>
      <w:r>
        <w:t>善男子、善女人是什麼意思？　　（第十六集）　　檔名：</w:t>
      </w:r>
      <w:r>
        <w:t xml:space="preserve">29-511-0016 </w:t>
      </w:r>
    </w:p>
    <w:p w14:paraId="02112272" w14:textId="77777777" w:rsidR="00C71183" w:rsidRDefault="00C71183">
      <w:pPr>
        <w:pStyle w:val="a3"/>
      </w:pPr>
      <w:r>
        <w:t xml:space="preserve">　　淨業三福裡面講的，「慈心不殺，修十善業」，這是我們行門的大根大本。沒有這個基礎，念佛法門，你就是把《無量壽經》講得再好，講得天花亂墜，也不能往生。一天念十萬聲佛號，一天講幾部經典，你十善做不到，這裡頭摻雜著毒藥。這個道理我們要好好的想，事實真相、業因果報我們要細心去觀察，然後才真正明瞭，我們念這一句阿彌陀佛怎麼會念到地獄裡去了。你才真正搞清楚、搞明白了。阿彌陀佛沒有錯，你的心壞了。阿彌陀佛是善法，你心裡頭種種不善，夾雜不善在裡頭不行，不容許夾雜的，是這麼個道理。</w:t>
      </w:r>
      <w:r>
        <w:t xml:space="preserve"> </w:t>
      </w:r>
    </w:p>
    <w:p w14:paraId="66631746" w14:textId="77777777" w:rsidR="00C71183" w:rsidRDefault="00C71183">
      <w:pPr>
        <w:pStyle w:val="a3"/>
      </w:pPr>
      <w:r>
        <w:t xml:space="preserve">　　我們常常在經典上看到，「善男子、善女人」，這個稱呼是對我們的嗎？我們自己想想，我善不善？善的標準，最低限度的，就是淨業三福第一福，「孝養父母，奉事師長，慈心不殺，修十善業」，這是經上講的下品的善男子善女人；中品的善男子善女人，要「受持三皈，具足眾戒，不犯威儀」，中品的善男子善女人；上品的善男子善女人，還要加上末後這一條：「發菩提心，深信因果，讀誦大乘，勸進行者」，這是上品的善男子善女人。有條件的，不是說我學了佛，我就是善男子善女人，哪有這麼便宜的事情？自己把自己的身分抬高，其實什麼都不是。佛法有它的標準存在，而且這個標準非常清楚。所以自己一定要認真反省，我這個下品善男子善女人的資格有沒有？如果有下品，決定可以往生西方極樂世界凡聖同居土；中品的善男子善女人，往生方便有餘土；上品善男子善女人，往生實報莊嚴土。　　</w:t>
      </w:r>
    </w:p>
    <w:sectPr w:rsidR="00C711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334F0" w14:textId="77777777" w:rsidR="00C71183" w:rsidRDefault="00C71183" w:rsidP="001F2D26">
      <w:r>
        <w:separator/>
      </w:r>
    </w:p>
  </w:endnote>
  <w:endnote w:type="continuationSeparator" w:id="0">
    <w:p w14:paraId="3388DE71" w14:textId="77777777" w:rsidR="00C71183" w:rsidRDefault="00C71183" w:rsidP="001F2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3AC22" w14:textId="77777777" w:rsidR="00C71183" w:rsidRDefault="00C71183" w:rsidP="001F2D26">
      <w:r>
        <w:separator/>
      </w:r>
    </w:p>
  </w:footnote>
  <w:footnote w:type="continuationSeparator" w:id="0">
    <w:p w14:paraId="3BF826EC" w14:textId="77777777" w:rsidR="00C71183" w:rsidRDefault="00C71183" w:rsidP="001F2D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D26"/>
    <w:rsid w:val="001F2D26"/>
    <w:rsid w:val="00B519F4"/>
    <w:rsid w:val="00C7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45DE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2D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2D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2D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2D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