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0AD9A" w14:textId="77777777" w:rsidR="008004F0" w:rsidRDefault="008004F0">
      <w:r>
        <w:t>法音普薰集</w:t>
      </w:r>
      <w:r>
        <w:t>—</w:t>
      </w:r>
      <w:r>
        <w:t>看電視也能修行？　　（第二十四集）　　檔名：</w:t>
      </w:r>
      <w:r>
        <w:t xml:space="preserve">29-511-0024 </w:t>
      </w:r>
    </w:p>
    <w:p w14:paraId="1C70DC97" w14:textId="77777777" w:rsidR="008004F0" w:rsidRDefault="008004F0">
      <w:pPr>
        <w:pStyle w:val="a3"/>
      </w:pPr>
      <w:r>
        <w:t xml:space="preserve">　　修正念，我舉一個簡單的例子來說：現在一般家庭裡面都有電視，從小孩到大人，大概在家庭裡面看電視的時間最多。看電視能不能修行？能。我過去就教不少人，把《金剛經》的四句偈寫下來，貼在電視螢光幕旁邊，這四句是：「一切有為法，如夢幻泡影，如露亦如電，應作如是觀。」我們用這句偈子來看電視，那就是修行。電視畫面，你看得清清楚楚，電視的音響，你也聽得清清楚楚，你在這裡面學什麼？學如如不動。不要被他轉了，他演個歡樂的鏡頭，他笑，你也跟他笑，他哭你也跟他哭，你就完了。你自己做不了主，你被他轉了。修行人怎麼樣？我不被他轉，我轉他，你就成功了。《楞嚴經》上講：「若能轉境，則同如來。」境界現前，你不被他所轉，你就能轉他。轉他，你就能夠教導他，你就能夠改變他，幫助他改邪歸正。如果你自己沒有這個能力，沒有這個定力，沒有這個智慧，你自己都保不住自己，你怎麼能轉別人？你明瞭，看電視是修行，是修戒定慧。然後你就曉得，我們在日常生活當中點點滴滴，無處不是菩薩學處，無處不成就無上道；問題就是你會不會。　　</w:t>
      </w:r>
    </w:p>
    <w:sectPr w:rsidR="008004F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22E63" w14:textId="77777777" w:rsidR="008004F0" w:rsidRDefault="008004F0" w:rsidP="00DB00F5">
      <w:r>
        <w:separator/>
      </w:r>
    </w:p>
  </w:endnote>
  <w:endnote w:type="continuationSeparator" w:id="0">
    <w:p w14:paraId="66437D71" w14:textId="77777777" w:rsidR="008004F0" w:rsidRDefault="008004F0" w:rsidP="00DB00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209D9" w14:textId="77777777" w:rsidR="008004F0" w:rsidRDefault="008004F0" w:rsidP="00DB00F5">
      <w:r>
        <w:separator/>
      </w:r>
    </w:p>
  </w:footnote>
  <w:footnote w:type="continuationSeparator" w:id="0">
    <w:p w14:paraId="6E23F66A" w14:textId="77777777" w:rsidR="008004F0" w:rsidRDefault="008004F0" w:rsidP="00DB00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0F5"/>
    <w:rsid w:val="008004F0"/>
    <w:rsid w:val="00B519F4"/>
    <w:rsid w:val="00DB0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3CFB0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00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00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00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00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2026-08-12T05:20:00Z</dcterms:created>
  <dcterms:modified xsi:type="dcterms:W3CDTF">2026-08-12T05:20:00Z</dcterms:modified>
</cp:coreProperties>
</file>