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8D378" w14:textId="77777777" w:rsidR="000B3ABE" w:rsidRDefault="000B3ABE">
      <w:r>
        <w:t>法音普薰集</w:t>
      </w:r>
      <w:r>
        <w:t>—</w:t>
      </w:r>
      <w:r>
        <w:t>鬼神也修行嗎？　　（第四十四集）　　檔名：</w:t>
      </w:r>
      <w:r>
        <w:t xml:space="preserve">29-511-0044 </w:t>
      </w:r>
    </w:p>
    <w:p w14:paraId="6B857802" w14:textId="77777777" w:rsidR="000B3ABE" w:rsidRDefault="000B3ABE">
      <w:pPr>
        <w:pStyle w:val="a3"/>
      </w:pPr>
      <w:r>
        <w:t xml:space="preserve">　　上一次時隔不久，長春明續法師到此地來，給我們講了一個真實的故事，就發生在去年四月間。這個故事許多同修都聽到了，北韓那邊的山神，一百多位山神現在在念佛修淨土，告訴他們天上不安穩；天上都不安穩，地上不能住，最好的地方還是西方極樂世界，山神說的。所以山神請他們廟裡的法師，這個老比丘尼，六十多歲常慧法師，還寫了一個賀年卡給我，託他帶來的。常慧法師沒有念過書，不認識字，十二歲出家，老修行，德行非常好，山神尊敬她，想請她到北韓去領導他們大家念佛。這個山神聽說還拜託天神幫忙，想把她帶走，帶到快要出邊境了，我們中國的護法神太厲害了，現大身，結果天神一看到，天神走了，他們山神沒有辦法，才把法師放下來，放在那個地方，長白山如來寺，距離她自己住的那個道場一千多公里，很短的時間，山神就把一個活人帶走，帶了一千多公里。這個事情發生在去年四月間，真的不是假的，這不是作夢。這個法師就問山神，她說：「你們作山神有多久的時間？」他說：「三千多年。」法師又說：「三千多年前，釋迦牟尼佛還在世，你為什麼不跟釋迦牟尼佛學？」「那個時候不相信」，不相信有什麼法子？現在才相信了。也非常值得我們啟示，現在是連鬼神都把天上人間看清楚了，所以有很多人生天，</w:t>
      </w:r>
      <w:r>
        <w:t>山神現在看清楚，天他也不要去了，他要到極樂世界去。現在這八個山神，因為法師請不動，他也沒有臉回去見人，所以現在統統留在長春老法師這個道場，叫百國興隆寺，在這個道場作護法神，皈依三寶，跟著老法師一起修淨土。</w:t>
      </w:r>
      <w:r>
        <w:t xml:space="preserve"> </w:t>
      </w:r>
    </w:p>
    <w:p w14:paraId="7A59E7A0" w14:textId="77777777" w:rsidR="000B3ABE" w:rsidRDefault="000B3ABE">
      <w:pPr>
        <w:pStyle w:val="a3"/>
      </w:pPr>
      <w:r>
        <w:t xml:space="preserve">　　這個道場也是念《無量壽經》，也是佛號晝夜不間斷。我們聽到這個訊息，心裡面非常振奮，堅定我們的信心。我請明續法師把這個事情做一個詳細的報告，錄了一個錄相帶，下一次星期六我們講經的時候，沒有講經之前，這個錄相帶可以在這裡播放，讓大家看看，讓大家聽聽，真的，不是虛假的，絕對不是神話故事。這個老和尚現在還在，你們如果要到北方去參訪的話，她很歡迎接見你們。　　</w:t>
      </w:r>
    </w:p>
    <w:sectPr w:rsidR="000B3AB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DB2CB" w14:textId="77777777" w:rsidR="000B3ABE" w:rsidRDefault="000B3ABE" w:rsidP="00A02C72">
      <w:r>
        <w:separator/>
      </w:r>
    </w:p>
  </w:endnote>
  <w:endnote w:type="continuationSeparator" w:id="0">
    <w:p w14:paraId="18266C07" w14:textId="77777777" w:rsidR="000B3ABE" w:rsidRDefault="000B3ABE" w:rsidP="00A02C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6043A" w14:textId="77777777" w:rsidR="000B3ABE" w:rsidRDefault="000B3ABE" w:rsidP="00A02C72">
      <w:r>
        <w:separator/>
      </w:r>
    </w:p>
  </w:footnote>
  <w:footnote w:type="continuationSeparator" w:id="0">
    <w:p w14:paraId="668B098E" w14:textId="77777777" w:rsidR="000B3ABE" w:rsidRDefault="000B3ABE" w:rsidP="00A02C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C72"/>
    <w:rsid w:val="000B3ABE"/>
    <w:rsid w:val="00A02C7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7F085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2C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2C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2C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2C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2026-08-12T05:21:00Z</dcterms:created>
  <dcterms:modified xsi:type="dcterms:W3CDTF">2026-08-12T05:21:00Z</dcterms:modified>
</cp:coreProperties>
</file>