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5F33" w14:textId="77777777" w:rsidR="0000170B" w:rsidRDefault="0000170B">
      <w:r>
        <w:t>法音普薰集</w:t>
      </w:r>
      <w:r>
        <w:t>—</w:t>
      </w:r>
      <w:r>
        <w:t>為什麼念佛的人多</w:t>
      </w:r>
      <w:r>
        <w:t xml:space="preserve"> </w:t>
      </w:r>
      <w:r>
        <w:t>往生的人少？　　（第五十五集）　　檔名：</w:t>
      </w:r>
      <w:r>
        <w:t xml:space="preserve">29-511-0055 </w:t>
      </w:r>
    </w:p>
    <w:p w14:paraId="77E92B79" w14:textId="77777777" w:rsidR="0000170B" w:rsidRDefault="0000170B">
      <w:pPr>
        <w:pStyle w:val="a3"/>
      </w:pPr>
      <w:r>
        <w:t xml:space="preserve">　　你看自古至今，中國、外國，你什麼時候聽到哪有一個真正修行人餓死了的？沒聽說過。唐朝道宣和尚，這是我們律宗的開山祖師，他一天吃一餐，這是修戒律的，過中不食，他這一餐飯天人供養，這是歷史上記載的。他也不需要托缽，也不要信徒送來，天人供養。這是真實的，自自然然佛菩薩、護法神找那些護法送來，不用你去操心，這才是正確的。可是很多人不相信，信沒有，他那個信佛是半信半疑，不能深信，所以願也就不切，念佛也就有口無心。所以念佛的人很多，往生的人少，原因在此地。不是經不靈，不是佛號不靈，經跟佛號是真靈，你不相信就沒有法子。所以相信的人心清淨，對於生活一點不憂慮，一點牽掛都沒有，根本就不問。明天，明天還沒到，著急什麼？這才是個真正學佛人，諸佛護念，龍天擁護，真正的福慧。世間人為生活操心的，福薄，沒有福，日子過得好苦。有福的人不操心，一點心都不操，佛菩薩安排，這個多自在。最大的福報，最殊勝、最難得的，是在這一生當中永脫輪迴，往生淨土，圓成佛道。這個福報實在講是諸佛菩薩所羨慕的，我們這一生當中都得到。世間人曉得求福求慧，不曉得到哪裡去求，不知道怎樣去修，真正可惜。　　</w:t>
      </w:r>
    </w:p>
    <w:sectPr w:rsidR="000017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3A90A" w14:textId="77777777" w:rsidR="0000170B" w:rsidRDefault="0000170B" w:rsidP="00BB3EBD">
      <w:r>
        <w:separator/>
      </w:r>
    </w:p>
  </w:endnote>
  <w:endnote w:type="continuationSeparator" w:id="0">
    <w:p w14:paraId="04A6B675" w14:textId="77777777" w:rsidR="0000170B" w:rsidRDefault="0000170B" w:rsidP="00BB3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FE2F3" w14:textId="77777777" w:rsidR="0000170B" w:rsidRDefault="0000170B" w:rsidP="00BB3EBD">
      <w:r>
        <w:separator/>
      </w:r>
    </w:p>
  </w:footnote>
  <w:footnote w:type="continuationSeparator" w:id="0">
    <w:p w14:paraId="0D9D069C" w14:textId="77777777" w:rsidR="0000170B" w:rsidRDefault="0000170B" w:rsidP="00BB3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BD"/>
    <w:rsid w:val="0000170B"/>
    <w:rsid w:val="00B519F4"/>
    <w:rsid w:val="00BB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8B0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