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CADE9" w14:textId="77777777" w:rsidR="007C4D39" w:rsidRDefault="007C4D39">
      <w:r>
        <w:t>法音普薰集</w:t>
      </w:r>
      <w:r>
        <w:t>—</w:t>
      </w:r>
      <w:r>
        <w:t>念佛的祕訣是什麼？　　（第五十八集）　　檔名：</w:t>
      </w:r>
      <w:r>
        <w:t xml:space="preserve">29-511-0058 </w:t>
      </w:r>
    </w:p>
    <w:p w14:paraId="22688608" w14:textId="77777777" w:rsidR="007C4D39" w:rsidRDefault="007C4D39">
      <w:pPr>
        <w:pStyle w:val="a3"/>
      </w:pPr>
      <w:r>
        <w:t xml:space="preserve">　　所以念佛的人，大勢至菩薩說得好，「都攝六根，淨念相繼」，這是念佛的祕訣。都攝六根就是放下，眼放下外面的色相，怎麼個放下？現在我們明白了，不要去分別它，不要去執著它，知道凡所有相皆是虛妄，真的要把我們現前的境界看作是什麼？是電視的屏幕，是電影的銀幕。現在我們每一家都有電視，電視擺在我們面前，那就是一面鏡子，時時刻刻提醒我們，凡所有相皆是虛妄。眼見色，耳聞聲，鼻嗅香，舌嘗味，常常能作如是觀，心就定了。所以我們常說，六塵境界可以欣賞，不可以控制，更不能佔有，你要有控制的念頭、佔有的念頭，你就造業了。沒有控制、沒有佔有，那你是菩薩。這就是什麼？我們沒有起心、沒有動念，這是粗，我們不起執著的心，我們不動分別的念頭。起心動念也分很多等級，粗的起心動念我們可以放下，那個微細的不行。微細的要不斷向上提升，我們才能夠發現，這個障礙在哪裡才能發現，障礙不能發現，你怎麼斷它？現在最容易發現的就是執著，尤其是嚴重的執著，我要怎樣怎樣，這不行。先學著隨緣，隨緣裡頭有妙用，隨緣裡頭有分別執著，妙用就沒有，沒有分別執著，你才體會到什麼叫妙用。　　</w:t>
      </w:r>
    </w:p>
    <w:sectPr w:rsidR="007C4D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DCFEA" w14:textId="77777777" w:rsidR="007C4D39" w:rsidRDefault="007C4D39" w:rsidP="00810FE3">
      <w:r>
        <w:separator/>
      </w:r>
    </w:p>
  </w:endnote>
  <w:endnote w:type="continuationSeparator" w:id="0">
    <w:p w14:paraId="5F7A645D" w14:textId="77777777" w:rsidR="007C4D39" w:rsidRDefault="007C4D39" w:rsidP="00810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5718E" w14:textId="77777777" w:rsidR="007C4D39" w:rsidRDefault="007C4D39" w:rsidP="00810FE3">
      <w:r>
        <w:separator/>
      </w:r>
    </w:p>
  </w:footnote>
  <w:footnote w:type="continuationSeparator" w:id="0">
    <w:p w14:paraId="790244E6" w14:textId="77777777" w:rsidR="007C4D39" w:rsidRDefault="007C4D39" w:rsidP="00810F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FE3"/>
    <w:rsid w:val="007C4D39"/>
    <w:rsid w:val="00810FE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8C1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F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F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F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F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