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D452" w14:textId="77777777" w:rsidR="005A2BA6" w:rsidRDefault="005A2BA6">
      <w:r>
        <w:t>法音普薰集</w:t>
      </w:r>
      <w:r>
        <w:t>—</w:t>
      </w:r>
      <w:r>
        <w:t>何謂『善』？　　（第一三七集）　　檔名：</w:t>
      </w:r>
      <w:r>
        <w:t xml:space="preserve">29-511-0137 </w:t>
      </w:r>
    </w:p>
    <w:p w14:paraId="74650E60" w14:textId="77777777" w:rsidR="005A2BA6" w:rsidRDefault="005A2BA6">
      <w:pPr>
        <w:pStyle w:val="a3"/>
      </w:pPr>
      <w:r>
        <w:t xml:space="preserve">　　如果我們的思想、見解、行為違背了五戒五常，你錯了。知道錯了，趕快把它修正過來，這是世出世間大聖大賢善惡的標準，這叫善。符合這個標準才叫善，不符合這個標準，那就不善。別人不善，我們不可以跟著他做不善，我們要行善去感化他。眾生為什麼造作不善？煩惱習氣太重，沒有人教導他，佛在《無量壽經》上講得太好了，「先人不善，不識道德，無有語者，殊無怪也」，可以原諒他。他的父母沒有教過他，他的老師沒有教過他，他的長輩沒有教過他，他怎麼會知道？沒有人教，他知道，那是佛菩薩再來的，那是聖賢人，不是凡人。凡人沒有人教誨，煩惱習氣哪有不現行的道理？　　</w:t>
      </w:r>
    </w:p>
    <w:sectPr w:rsidR="005A2B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6E56A" w14:textId="77777777" w:rsidR="005A2BA6" w:rsidRDefault="005A2BA6" w:rsidP="008918FE">
      <w:r>
        <w:separator/>
      </w:r>
    </w:p>
  </w:endnote>
  <w:endnote w:type="continuationSeparator" w:id="0">
    <w:p w14:paraId="5786974F" w14:textId="77777777" w:rsidR="005A2BA6" w:rsidRDefault="005A2BA6" w:rsidP="0089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A5E9" w14:textId="77777777" w:rsidR="005A2BA6" w:rsidRDefault="005A2BA6" w:rsidP="008918FE">
      <w:r>
        <w:separator/>
      </w:r>
    </w:p>
  </w:footnote>
  <w:footnote w:type="continuationSeparator" w:id="0">
    <w:p w14:paraId="53F23E89" w14:textId="77777777" w:rsidR="005A2BA6" w:rsidRDefault="005A2BA6" w:rsidP="008918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FE"/>
    <w:rsid w:val="005A2BA6"/>
    <w:rsid w:val="008918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7EA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8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8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8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8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