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48B6" w14:textId="77777777" w:rsidR="0083736B" w:rsidRDefault="0083736B">
      <w:r>
        <w:t>法音普薰集</w:t>
      </w:r>
      <w:r>
        <w:t>—</w:t>
      </w:r>
      <w:r>
        <w:t>一切法從心想生　　（第一三九集）　　檔名：</w:t>
      </w:r>
      <w:r>
        <w:t xml:space="preserve">29-511-0139 </w:t>
      </w:r>
    </w:p>
    <w:p w14:paraId="0D0A6422" w14:textId="77777777" w:rsidR="0083736B" w:rsidRDefault="0083736B">
      <w:pPr>
        <w:pStyle w:val="a3"/>
      </w:pPr>
      <w:r>
        <w:t xml:space="preserve">　　世尊在經典裡面告訴我們，十法界的眾生，最高的是佛法界，最下面的是地獄法界，心想固然是非常的繁雜，但是無量無邊的妄想、念頭，哪一個最重要？在一切妄念當中，我們要找到第一個妄念。第一個因素，佛告訴我們，我們從下面說起。地獄第一個業因是瞋恚、嫉妒，嫉妒、瞋恚心重，決定破壞別人的善事，自私自利的念頭非常堅固，這種心想就造成地獄這個境界。地獄從哪裡來的？從心想生。誰的心想生？自己的心想生，與別人不相干。個人造業，個人受報，任何人都不能夠代替，這個大道理我們學佛總得要首先搞清楚，我們才知道自己決定可以得救。為什麼？我不造這個惡業，我不起這個念頭。　　</w:t>
      </w:r>
    </w:p>
    <w:sectPr w:rsidR="00837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9291" w14:textId="77777777" w:rsidR="0083736B" w:rsidRDefault="0083736B" w:rsidP="00AE73F7">
      <w:r>
        <w:separator/>
      </w:r>
    </w:p>
  </w:endnote>
  <w:endnote w:type="continuationSeparator" w:id="0">
    <w:p w14:paraId="1101282A" w14:textId="77777777" w:rsidR="0083736B" w:rsidRDefault="0083736B" w:rsidP="00AE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0145" w14:textId="77777777" w:rsidR="0083736B" w:rsidRDefault="0083736B" w:rsidP="00AE73F7">
      <w:r>
        <w:separator/>
      </w:r>
    </w:p>
  </w:footnote>
  <w:footnote w:type="continuationSeparator" w:id="0">
    <w:p w14:paraId="0A56154F" w14:textId="77777777" w:rsidR="0083736B" w:rsidRDefault="0083736B" w:rsidP="00AE7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F7"/>
    <w:rsid w:val="0083736B"/>
    <w:rsid w:val="00AE73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494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7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