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EBED7" w14:textId="77777777" w:rsidR="002A18B7" w:rsidRDefault="002A18B7">
      <w:r>
        <w:t>法音普薰集</w:t>
      </w:r>
      <w:r>
        <w:t>—</w:t>
      </w:r>
      <w:r>
        <w:t>學佛從哪裡學起　　（第一五二集）　　檔名：</w:t>
      </w:r>
      <w:r>
        <w:t xml:space="preserve">29-511-0152 </w:t>
      </w:r>
    </w:p>
    <w:p w14:paraId="551BE4FE" w14:textId="77777777" w:rsidR="002A18B7" w:rsidRDefault="002A18B7">
      <w:pPr>
        <w:pStyle w:val="a3"/>
      </w:pPr>
      <w:r>
        <w:t xml:space="preserve">　　學佛從哪裡學？從這些地方學。一切眾生根性不相同，因此入門也不一樣，所以首先要知道自己的根性。古德常講：「人貴自知之明」，自己一定要了解自己、認識自己，你的修學就方便了。世間糊塗人，迷惑顛倒的人，他不認識自己，狂妄自大，這種人世法佛法都沒有成就。古人這樣說法，我們再仔細觀察果然不錯，凡是狂妄自大的，這些人在社會上不少，一無所成。真正有成就的，連《了凡四訓》裡面都說得很多，謙虛恭敬，處處不如人。袁了凡看人，看到這些舉子，就是準備去考試的，只要看到這個人謙虛恭敬、樣樣不如人，他說這個人決定考中；狂妄自大、目中無人的，這個人決定落第，都被他料中了，這裡頭有大道理，所以我們在此地要學。　　</w:t>
      </w:r>
    </w:p>
    <w:sectPr w:rsidR="002A18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65360" w14:textId="77777777" w:rsidR="002A18B7" w:rsidRDefault="002A18B7" w:rsidP="00F349B1">
      <w:r>
        <w:separator/>
      </w:r>
    </w:p>
  </w:endnote>
  <w:endnote w:type="continuationSeparator" w:id="0">
    <w:p w14:paraId="4C5C61B2" w14:textId="77777777" w:rsidR="002A18B7" w:rsidRDefault="002A18B7" w:rsidP="00F34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74322" w14:textId="77777777" w:rsidR="002A18B7" w:rsidRDefault="002A18B7" w:rsidP="00F349B1">
      <w:r>
        <w:separator/>
      </w:r>
    </w:p>
  </w:footnote>
  <w:footnote w:type="continuationSeparator" w:id="0">
    <w:p w14:paraId="3152DF4A" w14:textId="77777777" w:rsidR="002A18B7" w:rsidRDefault="002A18B7" w:rsidP="00F349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9B1"/>
    <w:rsid w:val="002A18B7"/>
    <w:rsid w:val="00B519F4"/>
    <w:rsid w:val="00F3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E0B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49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49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49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49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