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5812" w14:textId="77777777" w:rsidR="0077071C" w:rsidRDefault="0077071C">
      <w:r>
        <w:t>法音普薰集</w:t>
      </w:r>
      <w:r>
        <w:t>—</w:t>
      </w:r>
      <w:r>
        <w:t>如何落實「奉事師長」？　　（第一六二集）　　檔名：</w:t>
      </w:r>
      <w:r>
        <w:t xml:space="preserve">29-511-0162 </w:t>
      </w:r>
    </w:p>
    <w:p w14:paraId="2B837A30" w14:textId="77777777" w:rsidR="0077071C" w:rsidRDefault="0077071C">
      <w:pPr>
        <w:pStyle w:val="a3"/>
      </w:pPr>
      <w:r>
        <w:t xml:space="preserve">　　「奉事師長」，師長跟父母一樣，我們也要照顧老師的物質生活，不辜負老師的教誨，不辜負老師的期望。佛法從這裡開始，佛法也到這個地方圓滿。這兩句是根本，其餘四十九年所說的一切法是方便，以方便法落實這個根本，圓滿這個根本，這叫佛道。從哪裡做起？培養自己的慈悲心做起，如果心裡頭沒有我剛才講的這個觀念，你就沒有慈悲心。能夠孝養父母師長之心，孝養父母師長之志，這個人才具足慈悲心。慈悲心就是大菩提心，落實在修十善業。父母希望我們在社會上是一個好人，是個善人，老師也期望我們在社會上是個善人，我們能以全心全力幫助社會，特別是幫助一切苦難眾生，這是父母師長對我們的期望。這是教學的基本，根本教學。　　</w:t>
      </w:r>
    </w:p>
    <w:sectPr w:rsidR="007707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6F61" w14:textId="77777777" w:rsidR="0077071C" w:rsidRDefault="0077071C" w:rsidP="00AC5F72">
      <w:r>
        <w:separator/>
      </w:r>
    </w:p>
  </w:endnote>
  <w:endnote w:type="continuationSeparator" w:id="0">
    <w:p w14:paraId="1274CCBE" w14:textId="77777777" w:rsidR="0077071C" w:rsidRDefault="0077071C" w:rsidP="00AC5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BC78" w14:textId="77777777" w:rsidR="0077071C" w:rsidRDefault="0077071C" w:rsidP="00AC5F72">
      <w:r>
        <w:separator/>
      </w:r>
    </w:p>
  </w:footnote>
  <w:footnote w:type="continuationSeparator" w:id="0">
    <w:p w14:paraId="3ABF066A" w14:textId="77777777" w:rsidR="0077071C" w:rsidRDefault="0077071C" w:rsidP="00AC5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72"/>
    <w:rsid w:val="0077071C"/>
    <w:rsid w:val="00AC5F7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130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5F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5F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5F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5F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