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4D86D" w14:textId="77777777" w:rsidR="00D5091C" w:rsidRDefault="00D5091C">
      <w:r>
        <w:t>法音普薰集</w:t>
      </w:r>
      <w:r>
        <w:t>—</w:t>
      </w:r>
      <w:r>
        <w:t>不修行，佛能否加持我們統統成佛？　　（第一九九集）　　檔名：</w:t>
      </w:r>
      <w:r>
        <w:t xml:space="preserve">29-511-0199 </w:t>
      </w:r>
    </w:p>
    <w:p w14:paraId="313FC290" w14:textId="77777777" w:rsidR="00D5091C" w:rsidRDefault="00D5091C">
      <w:pPr>
        <w:pStyle w:val="a3"/>
      </w:pPr>
      <w:r>
        <w:t xml:space="preserve">　　真正通達佛教誨的義趣，我們就覺悟了，世出世法不離因果。因決定是自己造的，佛沒有辦法給你。佛要是能給我們，我們就不要修行了，佛大慈大悲，讓我們都成佛。這是辦不到的，是「公修公得，婆修婆得，不修不得」。佛的慈悲只是把道理跟我們說清楚，修學的方法提供給我們；他是個過來人，把他修學的經驗提供給我們做參考。我們能相信，順著他的道路去走，我們決定有成就。佛對我們的加持只是如此而已，這個諸位要懂得。就像我們作學生聽老師的，老師對我們的加持是教導我們，路一定要自己走。你在學校念書，老師教你，作業要自己做，不能說老師代你做作業，哪有這種道理？老師代你做作業，你能成就嗎？作業一定要自己做。　　</w:t>
      </w:r>
    </w:p>
    <w:sectPr w:rsidR="00D509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D629D" w14:textId="77777777" w:rsidR="00D5091C" w:rsidRDefault="00D5091C" w:rsidP="00463187">
      <w:r>
        <w:separator/>
      </w:r>
    </w:p>
  </w:endnote>
  <w:endnote w:type="continuationSeparator" w:id="0">
    <w:p w14:paraId="2F4B7B76" w14:textId="77777777" w:rsidR="00D5091C" w:rsidRDefault="00D5091C" w:rsidP="00463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F2008" w14:textId="77777777" w:rsidR="00D5091C" w:rsidRDefault="00D5091C" w:rsidP="00463187">
      <w:r>
        <w:separator/>
      </w:r>
    </w:p>
  </w:footnote>
  <w:footnote w:type="continuationSeparator" w:id="0">
    <w:p w14:paraId="7400CABF" w14:textId="77777777" w:rsidR="00D5091C" w:rsidRDefault="00D5091C" w:rsidP="004631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187"/>
    <w:rsid w:val="00463187"/>
    <w:rsid w:val="00B519F4"/>
    <w:rsid w:val="00D5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B5E5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31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31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31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31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