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607D" w14:textId="77777777" w:rsidR="006C1485" w:rsidRDefault="006C1485">
      <w:r>
        <w:t>法音普薰集</w:t>
      </w:r>
      <w:r>
        <w:t>—</w:t>
      </w:r>
      <w:r>
        <w:t>何謂「善知識」？　　（第二一一集）　　檔名：</w:t>
      </w:r>
      <w:r>
        <w:t xml:space="preserve">29-511-0211 </w:t>
      </w:r>
    </w:p>
    <w:p w14:paraId="129677A6" w14:textId="77777777" w:rsidR="006C1485" w:rsidRDefault="006C1485">
      <w:pPr>
        <w:pStyle w:val="a3"/>
      </w:pPr>
      <w:r>
        <w:t xml:space="preserve">　　法身大士應化到六道裡面來，他怎麼做？他還是嚴持戒律。為什麼？六道眾生在迷，他要做一個好樣子給人看。去表演，上舞台表演；表演一定要顧及到大眾，要顧及到當前社會，利益眾生：我這個表演於眾生不利、於社會不利的，不可以做。譬如今天的社會，今天社會大家都不懂得孝道，不孝父母，不敬師長；佛菩薩到這個地方來一定示現孝順父母，奉事師長。現在這個社會大眾，不懂得尊師重道，忘恩負義，背師叛道；佛菩薩在這個世間示現，一定是特別示現孝親尊師，一定是這個作法。為什麼這麼做？挽救世道人心。諸佛菩薩在哪個地方示現、哪個時候示現，一定要觀察這一個時節因緣，就是此時此處眾生犯了哪些毛病。佛法是教育，如何能夠糾正他，幫他改過來，這叫善知識。　　</w:t>
      </w:r>
    </w:p>
    <w:sectPr w:rsidR="006C14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F186" w14:textId="77777777" w:rsidR="006C1485" w:rsidRDefault="006C1485" w:rsidP="00F12FFD">
      <w:r>
        <w:separator/>
      </w:r>
    </w:p>
  </w:endnote>
  <w:endnote w:type="continuationSeparator" w:id="0">
    <w:p w14:paraId="7629B989" w14:textId="77777777" w:rsidR="006C1485" w:rsidRDefault="006C1485" w:rsidP="00F1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8F0C" w14:textId="77777777" w:rsidR="006C1485" w:rsidRDefault="006C1485" w:rsidP="00F12FFD">
      <w:r>
        <w:separator/>
      </w:r>
    </w:p>
  </w:footnote>
  <w:footnote w:type="continuationSeparator" w:id="0">
    <w:p w14:paraId="69908582" w14:textId="77777777" w:rsidR="006C1485" w:rsidRDefault="006C1485" w:rsidP="00F12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FD"/>
    <w:rsid w:val="006C1485"/>
    <w:rsid w:val="00B519F4"/>
    <w:rsid w:val="00F1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BD2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