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91D5A" w14:textId="77777777" w:rsidR="00676350" w:rsidRDefault="00676350">
      <w:r>
        <w:t>法音普薰集</w:t>
      </w:r>
      <w:r>
        <w:t>—</w:t>
      </w:r>
      <w:r>
        <w:t>如何做到「教化眾生」？　　（第二一九集）　　檔名：</w:t>
      </w:r>
      <w:r>
        <w:t xml:space="preserve">29-511-0219 </w:t>
      </w:r>
    </w:p>
    <w:p w14:paraId="2F27EE72" w14:textId="77777777" w:rsidR="00676350" w:rsidRDefault="00676350">
      <w:pPr>
        <w:pStyle w:val="a3"/>
      </w:pPr>
      <w:r>
        <w:t xml:space="preserve">　　教化眾生一定要曉得現在眾生生的是些什麼病，我們要怎樣去對治它。現在眾生不忠、不孝，不仁、不義，我們的教法就知道要提倡忠孝，要講仁義。別人對我不義，我對他要義；他對我不仁，我對他要仁。這是教化眾生。他不知道恩德，我們知恩報恩；他不懂得孝順父母，我們孝順父母；他不懂得尊師重道，我們懂得尊師重道。做給社會大眾看，這是表演，人生如戲。諸佛菩薩應化在世間就是當演員，演給大家看，說給大家聽，這就叫做普度眾生。　　</w:t>
      </w:r>
    </w:p>
    <w:sectPr w:rsidR="006763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DAF30" w14:textId="77777777" w:rsidR="00676350" w:rsidRDefault="00676350" w:rsidP="00E9670C">
      <w:r>
        <w:separator/>
      </w:r>
    </w:p>
  </w:endnote>
  <w:endnote w:type="continuationSeparator" w:id="0">
    <w:p w14:paraId="6D396874" w14:textId="77777777" w:rsidR="00676350" w:rsidRDefault="00676350" w:rsidP="00E96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22B93" w14:textId="77777777" w:rsidR="00676350" w:rsidRDefault="00676350" w:rsidP="00E9670C">
      <w:r>
        <w:separator/>
      </w:r>
    </w:p>
  </w:footnote>
  <w:footnote w:type="continuationSeparator" w:id="0">
    <w:p w14:paraId="7AD3D94A" w14:textId="77777777" w:rsidR="00676350" w:rsidRDefault="00676350" w:rsidP="00E967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70C"/>
    <w:rsid w:val="00676350"/>
    <w:rsid w:val="00B519F4"/>
    <w:rsid w:val="00E9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86A58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67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67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67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67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2026-08-12T05:27:00Z</dcterms:created>
  <dcterms:modified xsi:type="dcterms:W3CDTF">2026-08-12T05:27:00Z</dcterms:modified>
</cp:coreProperties>
</file>