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0979" w14:textId="77777777" w:rsidR="00EC625E" w:rsidRDefault="00EC625E">
      <w:r>
        <w:t>法音普薰集</w:t>
      </w:r>
      <w:r>
        <w:t>—</w:t>
      </w:r>
      <w:r>
        <w:t xml:space="preserve">為什麼我們一直脫離不了生死輪迴？　　（第二二三集）　　</w:t>
      </w:r>
      <w:r>
        <w:t>2000/8/23</w:t>
      </w:r>
      <w:r>
        <w:t xml:space="preserve">　　新加坡淨宗學會（節錄自佛說十善業道經</w:t>
      </w:r>
      <w:r>
        <w:t>19-014-0056</w:t>
      </w:r>
      <w:r>
        <w:t>集）　　檔名：</w:t>
      </w:r>
      <w:r>
        <w:t xml:space="preserve">29-511-0223 </w:t>
      </w:r>
    </w:p>
    <w:p w14:paraId="2CF44166" w14:textId="77777777" w:rsidR="00EC625E" w:rsidRDefault="00EC625E">
      <w:pPr>
        <w:pStyle w:val="a3"/>
      </w:pPr>
      <w:r>
        <w:t xml:space="preserve">　　貪心不能不捨，但是確實是很難捨的。為什麼難捨？人對於名聞利養、五欲六塵的習氣太深了，無量劫來就受這些煩惱習氣薰習，今天想把它一下斷掉，談何容易？可是不斷，不斷就不得了，這個問題比生死的問題還嚴重。生死要跟這個問題相比，生死是小事，斷煩惱習氣是大事，我們必須要認識清楚。無量劫來搞生死輪迴，是我們的奇恥大辱。怎麼會搞成這樣？為什麼別人成聖、成賢，作佛、作菩薩，我們還在六道裡打滾？這裡頭第一個因素就是貪瞋痴放不下，永劫脫不了三界輪迴，原因在此地。　　</w:t>
      </w:r>
    </w:p>
    <w:sectPr w:rsidR="00EC62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86720" w14:textId="77777777" w:rsidR="00EC625E" w:rsidRDefault="00EC625E" w:rsidP="009E47BD">
      <w:r>
        <w:separator/>
      </w:r>
    </w:p>
  </w:endnote>
  <w:endnote w:type="continuationSeparator" w:id="0">
    <w:p w14:paraId="20540808" w14:textId="77777777" w:rsidR="00EC625E" w:rsidRDefault="00EC625E" w:rsidP="009E4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2A80" w14:textId="77777777" w:rsidR="00EC625E" w:rsidRDefault="00EC625E" w:rsidP="009E47BD">
      <w:r>
        <w:separator/>
      </w:r>
    </w:p>
  </w:footnote>
  <w:footnote w:type="continuationSeparator" w:id="0">
    <w:p w14:paraId="11945AF4" w14:textId="77777777" w:rsidR="00EC625E" w:rsidRDefault="00EC625E" w:rsidP="009E4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BD"/>
    <w:rsid w:val="009E47BD"/>
    <w:rsid w:val="00B519F4"/>
    <w:rsid w:val="00EC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331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47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47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7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47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