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67A5" w14:textId="77777777" w:rsidR="00E354C2" w:rsidRDefault="00E354C2">
      <w:r>
        <w:t>法音普薰集</w:t>
      </w:r>
      <w:r>
        <w:t>—</w:t>
      </w:r>
      <w:r>
        <w:t xml:space="preserve">「為人演說」的重要性　　（第二二九集）　　</w:t>
      </w:r>
      <w:r>
        <w:t>2000/8/25</w:t>
      </w:r>
      <w:r>
        <w:t xml:space="preserve">　　新加坡淨宗學會（節錄自佛說十善業道經</w:t>
      </w:r>
      <w:r>
        <w:t>19-014-0057</w:t>
      </w:r>
      <w:r>
        <w:t>集）　　檔名：</w:t>
      </w:r>
      <w:r>
        <w:t xml:space="preserve">29-511-0229 </w:t>
      </w:r>
    </w:p>
    <w:p w14:paraId="0B9EC58A" w14:textId="77777777" w:rsidR="00E354C2" w:rsidRDefault="00E354C2">
      <w:pPr>
        <w:pStyle w:val="a3"/>
      </w:pPr>
      <w:r>
        <w:t xml:space="preserve">　　經論裡常講：「佛不度無緣之人。」諸位要曉得，有緣就是中國人所講的好學，好學就是有緣。經論裡面常講，「受持讀誦，為人演說」，這個人就有緣。如果是受持讀誦，不為人演說，這是小乘；為人演說，肯幫助別人，這是大乘。可是諸位要知道，如果沒有下面這四個字，能不能往生極樂世界？不能。為什麼？他是小乘，西方極樂世界小乘種不生。我們也看到了，有一些老阿公、老太婆念佛往生瑞相希有，他沒有為人演說，他怎麼能往生？我們要曉得，他是沒有緣為人演說，我們今天講是他不具這個條件；他不是沒有心願，他有心願，他沒有這個條件，他能往生。有這個條件，沒有這個心願，不能往生。每一個往生的人都是大乘心，都是大菩提心，大菩提心念念要幫助一切眾生。雖然不能跟人講經說法，遇到人都勸他念阿彌陀佛，這就行了。不可以說遇到人理都不理：「我自己念阿彌陀佛不管他。我到極樂世界去，他們去墮落。」這個人不能往生。逢人都勸念阿彌陀佛，這個人就是菩薩。　　</w:t>
      </w:r>
    </w:p>
    <w:sectPr w:rsidR="00E354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DAFBB" w14:textId="77777777" w:rsidR="00E354C2" w:rsidRDefault="00E354C2" w:rsidP="00147DEB">
      <w:r>
        <w:separator/>
      </w:r>
    </w:p>
  </w:endnote>
  <w:endnote w:type="continuationSeparator" w:id="0">
    <w:p w14:paraId="18B09D0E" w14:textId="77777777" w:rsidR="00E354C2" w:rsidRDefault="00E354C2" w:rsidP="0014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B6F0A" w14:textId="77777777" w:rsidR="00E354C2" w:rsidRDefault="00E354C2" w:rsidP="00147DEB">
      <w:r>
        <w:separator/>
      </w:r>
    </w:p>
  </w:footnote>
  <w:footnote w:type="continuationSeparator" w:id="0">
    <w:p w14:paraId="3688D10D" w14:textId="77777777" w:rsidR="00E354C2" w:rsidRDefault="00E354C2" w:rsidP="00147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EB"/>
    <w:rsid w:val="00147DEB"/>
    <w:rsid w:val="00B519F4"/>
    <w:rsid w:val="00E3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D49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D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D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D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D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