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9F289" w14:textId="77777777" w:rsidR="0078392C" w:rsidRDefault="0078392C">
      <w:r>
        <w:t>法音普薰集</w:t>
      </w:r>
      <w:r>
        <w:t>—</w:t>
      </w:r>
      <w:r>
        <w:t xml:space="preserve">學佛就是學善巧　　（第二三五集）　　</w:t>
      </w:r>
      <w:r>
        <w:t>2000/8/26</w:t>
      </w:r>
      <w:r>
        <w:t xml:space="preserve">　　新加坡淨宗學會（節錄自佛說十善業道經</w:t>
      </w:r>
      <w:r>
        <w:t>19-014-0058</w:t>
      </w:r>
      <w:r>
        <w:t>集）　　檔名：</w:t>
      </w:r>
      <w:r>
        <w:t xml:space="preserve">29-511-0235 </w:t>
      </w:r>
    </w:p>
    <w:p w14:paraId="32BA44CB" w14:textId="77777777" w:rsidR="0078392C" w:rsidRDefault="0078392C">
      <w:pPr>
        <w:pStyle w:val="a3"/>
      </w:pPr>
      <w:r>
        <w:t xml:space="preserve">　　佛教菩薩六波羅蜜，忍辱重要，忍辱就是要有耐心。好事，好事也不是一蹴就成就的，哪有這麼大的福報？我們常常聽古德講「好事多磨」，磨是障礙；你想做一樁好事，障礙重重。你要用智慧去應付這些障礙，這條路走不通還有這條路，這個路走不通還有那條路，總有走得通的路，沒有說有走不通的。障礙是決定不能避免，要懂得迂迴，要知道等待時節因緣，在障礙當中學習成就自己的後得智。然後我們才在一切境界裡頭，順境、逆境，善緣、惡緣，就有善巧應變的能力；佛家常講「善巧方便」，我們就有這個能力。　　</w:t>
      </w:r>
    </w:p>
    <w:sectPr w:rsidR="007839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0AF6F" w14:textId="77777777" w:rsidR="0078392C" w:rsidRDefault="0078392C" w:rsidP="00FC74D7">
      <w:r>
        <w:separator/>
      </w:r>
    </w:p>
  </w:endnote>
  <w:endnote w:type="continuationSeparator" w:id="0">
    <w:p w14:paraId="6A1A0204" w14:textId="77777777" w:rsidR="0078392C" w:rsidRDefault="0078392C" w:rsidP="00FC7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33DD9" w14:textId="77777777" w:rsidR="0078392C" w:rsidRDefault="0078392C" w:rsidP="00FC74D7">
      <w:r>
        <w:separator/>
      </w:r>
    </w:p>
  </w:footnote>
  <w:footnote w:type="continuationSeparator" w:id="0">
    <w:p w14:paraId="716E1945" w14:textId="77777777" w:rsidR="0078392C" w:rsidRDefault="0078392C" w:rsidP="00FC74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4D7"/>
    <w:rsid w:val="0078392C"/>
    <w:rsid w:val="00B519F4"/>
    <w:rsid w:val="00FC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91D96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74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74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74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74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2026-08-12T05:27:00Z</dcterms:created>
  <dcterms:modified xsi:type="dcterms:W3CDTF">2026-08-12T05:27:00Z</dcterms:modified>
</cp:coreProperties>
</file>