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AAB2D" w14:textId="77777777" w:rsidR="00135ABD" w:rsidRDefault="00135ABD">
      <w:r>
        <w:t>法音普薰集</w:t>
      </w:r>
      <w:r>
        <w:t>—</w:t>
      </w:r>
      <w:r>
        <w:t xml:space="preserve">學為人師　行為世範　　（第二四Ｏ集）　　</w:t>
      </w:r>
      <w:r>
        <w:t>2000/8/27</w:t>
      </w:r>
      <w:r>
        <w:t xml:space="preserve">　　新加坡淨宗學會（節錄自佛說十善業道經</w:t>
      </w:r>
      <w:r>
        <w:t>19-014-0059</w:t>
      </w:r>
      <w:r>
        <w:t>集）　　檔名：</w:t>
      </w:r>
      <w:r>
        <w:t xml:space="preserve">29-511-0240 </w:t>
      </w:r>
    </w:p>
    <w:p w14:paraId="6BD5A0EE" w14:textId="77777777" w:rsidR="00135ABD" w:rsidRDefault="00135ABD">
      <w:pPr>
        <w:pStyle w:val="a3"/>
      </w:pPr>
      <w:r>
        <w:t xml:space="preserve">　　日常生活當中，現在我們跟不同族群、不同國家的人接觸的機會很多，接觸的時候要懂得向別人請教，問問他們國家的歷史文化，問問他們個人的生活習慣，增長我們的知識，這是學問。古今中外的聖人，他之所以能稱之為聖人，他喜歡問，問了之後，我們也把自己國家的歷史文物、風俗習慣介紹給他，這是彼此溝通。這樣的往來才真正有意義、有價值，言語之中沒有廢話，彼此雙方都長學問、長德行。就我們現前而論，我們常說，佛法，世尊在經典裡面無數次的教導我們，「受持讀誦，為人演說」。「為人演說」就是作師作範，「學為人師，行為世範」。「演」是表演，我們要做出好樣子給人看，人家看了才會生起信心。　　</w:t>
      </w:r>
    </w:p>
    <w:sectPr w:rsidR="00135A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CFA73" w14:textId="77777777" w:rsidR="00135ABD" w:rsidRDefault="00135ABD" w:rsidP="008A5B5D">
      <w:r>
        <w:separator/>
      </w:r>
    </w:p>
  </w:endnote>
  <w:endnote w:type="continuationSeparator" w:id="0">
    <w:p w14:paraId="4B283437" w14:textId="77777777" w:rsidR="00135ABD" w:rsidRDefault="00135ABD" w:rsidP="008A5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3EAE2" w14:textId="77777777" w:rsidR="00135ABD" w:rsidRDefault="00135ABD" w:rsidP="008A5B5D">
      <w:r>
        <w:separator/>
      </w:r>
    </w:p>
  </w:footnote>
  <w:footnote w:type="continuationSeparator" w:id="0">
    <w:p w14:paraId="54EC581F" w14:textId="77777777" w:rsidR="00135ABD" w:rsidRDefault="00135ABD" w:rsidP="008A5B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5D"/>
    <w:rsid w:val="00135ABD"/>
    <w:rsid w:val="008A5B5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F849E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5B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5B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5B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5B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