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9957B" w14:textId="77777777" w:rsidR="001212E4" w:rsidRDefault="001212E4">
      <w:r>
        <w:t>法音普薰集</w:t>
      </w:r>
      <w:r>
        <w:t>—</w:t>
      </w:r>
      <w:r>
        <w:t xml:space="preserve">如何求得孝子賢孫？　　（第二五七集）　　</w:t>
      </w:r>
      <w:r>
        <w:t>2000/8/29</w:t>
      </w:r>
      <w:r>
        <w:t xml:space="preserve">　　新加坡淨宗學會（節錄自佛說十善業道經</w:t>
      </w:r>
      <w:r>
        <w:t>19-014-0061</w:t>
      </w:r>
      <w:r>
        <w:t>集）　　檔名：</w:t>
      </w:r>
      <w:r>
        <w:t xml:space="preserve">29-511-0257 </w:t>
      </w:r>
    </w:p>
    <w:p w14:paraId="5D2852A1" w14:textId="77777777" w:rsidR="001212E4" w:rsidRDefault="001212E4">
      <w:pPr>
        <w:pStyle w:val="a3"/>
      </w:pPr>
      <w:r>
        <w:t xml:space="preserve">　　信心是福德的基礎、是福德的根源。於是富貴可以求得，長壽可以求得，孝子賢孫都可以求得。你們看看《安士全書》，周安士先生積功累德，他求孝子賢孫：「不孝順、造罪業的這種人，不要投生到我家裡來。」他在《全書》裡記載，他所發的願，有願必成。不肖的子孫到你家裡來的，都是過去生中的冤家債主，不是報怨就是來討債的。自己修養道德，全家奉行仁義，縱然冤親債主，他也慢慢等機會，這一次你們家裡都行善積德，他不來，報恩的來，盡孝的來。所以都在自己，「佛氏門中，有求必應」，求長壽就得長壽，求什麼都得什麼。『隨心所欲，物皆備故』，「物」就是我們今天講物質上的受用，你不會缺乏。凡是這樣的人，他會不會厚積資財？不會的。他要有物資、要有財富，決定是布施給大眾，讓一切貧苦眾生共享，這才叫積德，他的福報無有窮盡。如果資財只顧自己受用、自己家人受用，不肯與社會大眾共享，他的財富享不久，身死之後家就敗了。　　</w:t>
      </w:r>
    </w:p>
    <w:sectPr w:rsidR="001212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68A61" w14:textId="77777777" w:rsidR="001212E4" w:rsidRDefault="001212E4" w:rsidP="00CE474C">
      <w:r>
        <w:separator/>
      </w:r>
    </w:p>
  </w:endnote>
  <w:endnote w:type="continuationSeparator" w:id="0">
    <w:p w14:paraId="549F3472" w14:textId="77777777" w:rsidR="001212E4" w:rsidRDefault="001212E4" w:rsidP="00CE4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FA771" w14:textId="77777777" w:rsidR="001212E4" w:rsidRDefault="001212E4" w:rsidP="00CE474C">
      <w:r>
        <w:separator/>
      </w:r>
    </w:p>
  </w:footnote>
  <w:footnote w:type="continuationSeparator" w:id="0">
    <w:p w14:paraId="0C464A6F" w14:textId="77777777" w:rsidR="001212E4" w:rsidRDefault="001212E4" w:rsidP="00CE47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74C"/>
    <w:rsid w:val="001212E4"/>
    <w:rsid w:val="00B519F4"/>
    <w:rsid w:val="00CE4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5D2B0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7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7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7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7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2026-08-12T05:28:00Z</dcterms:created>
  <dcterms:modified xsi:type="dcterms:W3CDTF">2026-08-12T05:28:00Z</dcterms:modified>
</cp:coreProperties>
</file>