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E05B" w14:textId="77777777" w:rsidR="002D791C" w:rsidRDefault="002D791C">
      <w:r>
        <w:t>法音普薰集</w:t>
      </w:r>
      <w:r>
        <w:t>—</w:t>
      </w:r>
      <w:r>
        <w:t xml:space="preserve">傳法的重要性　　（第二六Ｏ集）　　</w:t>
      </w:r>
      <w:r>
        <w:t>2000/8/29</w:t>
      </w:r>
      <w:r>
        <w:t xml:space="preserve">　　新加坡淨宗學會（節錄自佛說十善業道經</w:t>
      </w:r>
      <w:r>
        <w:t>19-014-0061</w:t>
      </w:r>
      <w:r>
        <w:t>集）　　檔名：</w:t>
      </w:r>
      <w:r>
        <w:t xml:space="preserve">29-511-0260 </w:t>
      </w:r>
    </w:p>
    <w:p w14:paraId="1D5EACA5" w14:textId="77777777" w:rsidR="002D791C" w:rsidRDefault="002D791C">
      <w:pPr>
        <w:pStyle w:val="a3"/>
      </w:pPr>
      <w:r>
        <w:t xml:space="preserve">　　我們知道，弘法利生裡頭第一樁福德事是傳法。正是過去黃念祖老居士常常囑咐我的，他說：「法師，你講這麼多年的經，不要再講了，不要再到處跑了。培養人才重要！寫書重要！」這就是說傳法的工作比弘法的工作更迫切需要。弘法要是不傳法，我死了之後佛法就滅了；後繼有人，這個福報就大了。後繼之人不要多，有一個人就行了，你的法脈就不斷了。能夠有更多的人，福報就更大了。有一個傳人，對得起佛菩薩，對得起祖師大德，代代相傳到我這裡，我也傳下去了。如果有機緣能傳更多的人，佛法可以全面復興，這個福德大。</w:t>
      </w:r>
      <w:r>
        <w:t xml:space="preserve"> </w:t>
      </w:r>
    </w:p>
    <w:p w14:paraId="54120883" w14:textId="77777777" w:rsidR="002D791C" w:rsidRDefault="002D791C">
      <w:pPr>
        <w:pStyle w:val="a3"/>
      </w:pPr>
      <w:r>
        <w:t xml:space="preserve">　　在今天，我們雖然沒有寫書，借重高科技，把所講的全部也都保存下來了。同學當中，在此地、在海外，許許多多人從錄像帶、錄音帶裡把它寫成書本，很多很多。他們拿來給我看，我沒有時間看；你們同學大家都可以看，幫助他訂正；這些東西流通，都能夠利益初學。　　</w:t>
      </w:r>
    </w:p>
    <w:sectPr w:rsidR="002D79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16634" w14:textId="77777777" w:rsidR="002D791C" w:rsidRDefault="002D791C" w:rsidP="001A4ED6">
      <w:r>
        <w:separator/>
      </w:r>
    </w:p>
  </w:endnote>
  <w:endnote w:type="continuationSeparator" w:id="0">
    <w:p w14:paraId="7A150327" w14:textId="77777777" w:rsidR="002D791C" w:rsidRDefault="002D791C" w:rsidP="001A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BEFA1" w14:textId="77777777" w:rsidR="002D791C" w:rsidRDefault="002D791C" w:rsidP="001A4ED6">
      <w:r>
        <w:separator/>
      </w:r>
    </w:p>
  </w:footnote>
  <w:footnote w:type="continuationSeparator" w:id="0">
    <w:p w14:paraId="51802DBF" w14:textId="77777777" w:rsidR="002D791C" w:rsidRDefault="002D791C" w:rsidP="001A4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D6"/>
    <w:rsid w:val="001A4ED6"/>
    <w:rsid w:val="002D79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024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E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E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E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E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