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A438" w14:textId="77777777" w:rsidR="00CD6F40" w:rsidRDefault="00CD6F40">
      <w:r>
        <w:t>法音普薰集</w:t>
      </w:r>
      <w:r>
        <w:t>—</w:t>
      </w:r>
      <w:r>
        <w:t xml:space="preserve">迴向法界與迴向個人的差異　　（第二六六集）　　</w:t>
      </w:r>
      <w:r>
        <w:t>2000/9/1</w:t>
      </w:r>
      <w:r>
        <w:t xml:space="preserve">　　新加坡淨宗學會（節錄自佛說十善業道經</w:t>
      </w:r>
      <w:r>
        <w:t>19-014-0062</w:t>
      </w:r>
      <w:r>
        <w:t>集）　　檔名：</w:t>
      </w:r>
      <w:r>
        <w:t xml:space="preserve">29-511-0266 </w:t>
      </w:r>
    </w:p>
    <w:p w14:paraId="4F489FD5" w14:textId="77777777" w:rsidR="00CD6F40" w:rsidRDefault="00CD6F40">
      <w:pPr>
        <w:pStyle w:val="a3"/>
      </w:pPr>
      <w:r>
        <w:t xml:space="preserve">　　這是學佛的人懂得。不學佛的人，他祈求他的福德子子孫孫都能夠延續保持，這是世間人的觀念。學佛的人的觀念，心胸更大了，他迴向法界，於是這種善行就變成了性德。性德是沒有邊際、沒有窮盡的，所以到自己成佛的時候，就同其他諸佛如來一樣。『三界』是欲界、色界、無色界。在三界教化眾生，都為一切大眾尊敬。『特尊』，特別的尊敬。『皆共敬養』，一切眾生尊敬你、供養你，這是究竟圓滿的大福。　　</w:t>
      </w:r>
    </w:p>
    <w:sectPr w:rsidR="00CD6F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B27EE" w14:textId="77777777" w:rsidR="00CD6F40" w:rsidRDefault="00CD6F40" w:rsidP="004475C7">
      <w:r>
        <w:separator/>
      </w:r>
    </w:p>
  </w:endnote>
  <w:endnote w:type="continuationSeparator" w:id="0">
    <w:p w14:paraId="56C04CCB" w14:textId="77777777" w:rsidR="00CD6F40" w:rsidRDefault="00CD6F40" w:rsidP="00447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93AB0" w14:textId="77777777" w:rsidR="00CD6F40" w:rsidRDefault="00CD6F40" w:rsidP="004475C7">
      <w:r>
        <w:separator/>
      </w:r>
    </w:p>
  </w:footnote>
  <w:footnote w:type="continuationSeparator" w:id="0">
    <w:p w14:paraId="1A688FF9" w14:textId="77777777" w:rsidR="00CD6F40" w:rsidRDefault="00CD6F40" w:rsidP="004475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C7"/>
    <w:rsid w:val="004475C7"/>
    <w:rsid w:val="00B519F4"/>
    <w:rsid w:val="00CD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C64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5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5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5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5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