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20894" w14:textId="77777777" w:rsidR="00D377DC" w:rsidRDefault="00D377DC">
      <w:r>
        <w:t>法音普薰集</w:t>
      </w:r>
      <w:r>
        <w:t>—</w:t>
      </w:r>
      <w:r>
        <w:t xml:space="preserve">如何讓心得大自在？　　（第二九七集）　　</w:t>
      </w:r>
      <w:r>
        <w:t>2001/3/26</w:t>
      </w:r>
      <w:r>
        <w:t xml:space="preserve">　　新加坡淨宗學會（節錄自佛說十善業道經</w:t>
      </w:r>
      <w:r>
        <w:t>19-014-0129</w:t>
      </w:r>
      <w:r>
        <w:t>集）　　檔名：</w:t>
      </w:r>
      <w:r>
        <w:t xml:space="preserve">29-511-0297 </w:t>
      </w:r>
    </w:p>
    <w:p w14:paraId="60EFDFF1" w14:textId="77777777" w:rsidR="00D377DC" w:rsidRDefault="00D377DC">
      <w:pPr>
        <w:pStyle w:val="a3"/>
      </w:pPr>
      <w:r>
        <w:t xml:space="preserve">　　捨覺支裡面最重要的，「善能覺了取捨虛偽」，這一句話是什麼意思？就是《金剛經》上所說的「凡所有相，皆是虛妄」。可以取，可以捨，取捨是事，事事無礙，重要的是不能執著，執著就錯了。實在是《金剛經》後面四句偈要常常放在心上，「一切有為法，如夢幻泡影」，這就是取捨虛偽；「如露亦如電」，是講這一切法不存在，就是「凡所有相，皆是虛妄」，不存在。凡夫看到好像這個東西是真的，那是相續相，「如露」是相續相；「如電」是真實相，剎那生滅。《仁王經》上跟我們講的「一彈指六十剎那，一剎那九百生滅」，這是講的事實真相，所以你不能執著，執著就錯了。執著是什麼？與真相不相應，與真相相違背，錯在這裡。這個錯就是佛家講的「迷」，就是講的「無明」；無明，你不了解事實真相。所以真正了解事實真相，這個心得大自在。　　</w:t>
      </w:r>
    </w:p>
    <w:sectPr w:rsidR="00D377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B2CA2" w14:textId="77777777" w:rsidR="00D377DC" w:rsidRDefault="00D377DC" w:rsidP="001221B5">
      <w:r>
        <w:separator/>
      </w:r>
    </w:p>
  </w:endnote>
  <w:endnote w:type="continuationSeparator" w:id="0">
    <w:p w14:paraId="1BDC8917" w14:textId="77777777" w:rsidR="00D377DC" w:rsidRDefault="00D377DC" w:rsidP="001221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87FA2" w14:textId="77777777" w:rsidR="00D377DC" w:rsidRDefault="00D377DC" w:rsidP="001221B5">
      <w:r>
        <w:separator/>
      </w:r>
    </w:p>
  </w:footnote>
  <w:footnote w:type="continuationSeparator" w:id="0">
    <w:p w14:paraId="50E769BA" w14:textId="77777777" w:rsidR="00D377DC" w:rsidRDefault="00D377DC" w:rsidP="001221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1B5"/>
    <w:rsid w:val="001221B5"/>
    <w:rsid w:val="00B519F4"/>
    <w:rsid w:val="00D37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39BBC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21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21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21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21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2026-08-12T05:29:00Z</dcterms:created>
  <dcterms:modified xsi:type="dcterms:W3CDTF">2026-08-12T05:29:00Z</dcterms:modified>
</cp:coreProperties>
</file>