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F9C5" w14:textId="77777777" w:rsidR="00A50679" w:rsidRDefault="00A50679">
      <w:r>
        <w:t>法音普薰集</w:t>
      </w:r>
      <w:r>
        <w:t>—</w:t>
      </w:r>
      <w:r>
        <w:t xml:space="preserve">如何使修行進步？　　（第三Ｏ六集）　　</w:t>
      </w:r>
      <w:r>
        <w:t>2001/3/27</w:t>
      </w:r>
      <w:r>
        <w:t xml:space="preserve">　　新加坡淨宗學會（節錄自佛說十善業道經</w:t>
      </w:r>
      <w:r>
        <w:t>19-014-0131</w:t>
      </w:r>
      <w:r>
        <w:t>集）　　檔名：</w:t>
      </w:r>
      <w:r>
        <w:t xml:space="preserve">29-511-0306 </w:t>
      </w:r>
    </w:p>
    <w:p w14:paraId="6239BEE6" w14:textId="77777777" w:rsidR="00A50679" w:rsidRDefault="00A50679">
      <w:pPr>
        <w:pStyle w:val="a3"/>
      </w:pPr>
      <w:r>
        <w:t xml:space="preserve">　　從「善」再升級，升到「淨」，淨念相繼，你品位就高了。善心往生凡聖同居土，淨念往生，那就是方便土跟實報土。可是諸位要曉得，淨念的根是善念，心要是不善，怎麼會清淨？不可能的。所以一定要斷惡修善，這個道理很重要！怎麼個修法？時時刻刻要反省；時時刻刻反省做不到，最低限度我們每天晚上要做一次反省。晚上工作都放下了，睡覺之前好好的想一想：今天一天對人、對事、對物，我們起心動念、言語造作，用十善業做標準，我有沒有過失？有過要改！所以明末清初，佛門裡面的大德，無論是出家、在家，他們都用功過格來反省，這是好事情！你們看了凡先生，袁了凡是明朝末年的人。出家人用功過格，蓮池大師是個代表，蓮池大師寫了一個小冊子叫《自知錄》，實際上就是功過格。這一天我做了哪些善事，一條一條記下來；我做哪一些惡事，也一條一條記下來。對比！我的善事多，還是惡事多？我善事的功德大，還是惡事的惡業大？做個比較。這個方法對於中下人修行非常有效。　　</w:t>
      </w:r>
    </w:p>
    <w:sectPr w:rsidR="00A506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243DB" w14:textId="77777777" w:rsidR="00A50679" w:rsidRDefault="00A50679" w:rsidP="00E238A6">
      <w:r>
        <w:separator/>
      </w:r>
    </w:p>
  </w:endnote>
  <w:endnote w:type="continuationSeparator" w:id="0">
    <w:p w14:paraId="04BC0587" w14:textId="77777777" w:rsidR="00A50679" w:rsidRDefault="00A50679" w:rsidP="00E23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C24DF" w14:textId="77777777" w:rsidR="00A50679" w:rsidRDefault="00A50679" w:rsidP="00E238A6">
      <w:r>
        <w:separator/>
      </w:r>
    </w:p>
  </w:footnote>
  <w:footnote w:type="continuationSeparator" w:id="0">
    <w:p w14:paraId="045038CF" w14:textId="77777777" w:rsidR="00A50679" w:rsidRDefault="00A50679" w:rsidP="00E23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A6"/>
    <w:rsid w:val="00A50679"/>
    <w:rsid w:val="00B519F4"/>
    <w:rsid w:val="00E2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486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8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8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8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8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