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924C" w14:textId="77777777" w:rsidR="003B6902" w:rsidRDefault="003B6902">
      <w:r>
        <w:t>法音普薰集</w:t>
      </w:r>
      <w:r>
        <w:t>—</w:t>
      </w:r>
      <w:r>
        <w:t xml:space="preserve">真修是騙不了人的　　（第三一二集）　　</w:t>
      </w:r>
      <w:r>
        <w:t>2000/11/20</w:t>
      </w:r>
      <w:r>
        <w:t xml:space="preserve">　　新加坡淨宗學會（節錄自佛說十善業道經</w:t>
      </w:r>
      <w:r>
        <w:t>19-014-0104</w:t>
      </w:r>
      <w:r>
        <w:t>集）　　檔名：</w:t>
      </w:r>
      <w:r>
        <w:t xml:space="preserve">29-511-0312 </w:t>
      </w:r>
    </w:p>
    <w:p w14:paraId="08952C7A" w14:textId="77777777" w:rsidR="003B6902" w:rsidRDefault="003B6902">
      <w:pPr>
        <w:pStyle w:val="a3"/>
      </w:pPr>
      <w:r>
        <w:t xml:space="preserve">　　如果我們都能夠依照《十善業道經》來修行，前面世尊在總綱領裡面教導我們：「晝夜常念善法（晝夜是不間斷）、思惟善法、觀察善法，不容毫分不善間雜」，你果然照修，你的容貌一定跟菩薩一樣，這是真的，一點都不假。我們今天的體質、相貌，沒有達到菩薩水平，就是我們縱然修善，依舊夾雜不善，所以這種殊勝的果報，我們沒有得到。一個人修行有沒有功夫不必說，一看你的面相就知道，看你動作就曉得了。你有沒有功夫，你的功夫到什麼樣層次，哪裡能瞞得了人？瞞別人，那就是瞞世間愚人，有智慧的人、明白的人你瞞不了他。　　</w:t>
      </w:r>
    </w:p>
    <w:sectPr w:rsidR="003B69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3BAD3" w14:textId="77777777" w:rsidR="003B6902" w:rsidRDefault="003B6902" w:rsidP="0071661B">
      <w:r>
        <w:separator/>
      </w:r>
    </w:p>
  </w:endnote>
  <w:endnote w:type="continuationSeparator" w:id="0">
    <w:p w14:paraId="34259EE7" w14:textId="77777777" w:rsidR="003B6902" w:rsidRDefault="003B6902" w:rsidP="00716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FB8A6" w14:textId="77777777" w:rsidR="003B6902" w:rsidRDefault="003B6902" w:rsidP="0071661B">
      <w:r>
        <w:separator/>
      </w:r>
    </w:p>
  </w:footnote>
  <w:footnote w:type="continuationSeparator" w:id="0">
    <w:p w14:paraId="3B24692F" w14:textId="77777777" w:rsidR="003B6902" w:rsidRDefault="003B6902" w:rsidP="007166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61B"/>
    <w:rsid w:val="003B6902"/>
    <w:rsid w:val="0071661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3433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66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66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66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66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