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C52FA" w14:textId="77777777" w:rsidR="00B535F3" w:rsidRDefault="00B535F3">
      <w:r>
        <w:t>法音普薰集</w:t>
      </w:r>
      <w:r>
        <w:t>—</w:t>
      </w:r>
      <w:r>
        <w:t xml:space="preserve">如何將輪迴心轉過來？　　（第三二Ｏ集）　　</w:t>
      </w:r>
      <w:r>
        <w:t>2000/11/21</w:t>
      </w:r>
      <w:r>
        <w:t xml:space="preserve">　　新加坡淨宗學會（節錄自佛說十善業道經</w:t>
      </w:r>
      <w:r>
        <w:t>19-014-0105</w:t>
      </w:r>
      <w:r>
        <w:t>集）　　檔名：</w:t>
      </w:r>
      <w:r>
        <w:t xml:space="preserve">29-511-0320 </w:t>
      </w:r>
    </w:p>
    <w:p w14:paraId="0CE82D3F" w14:textId="77777777" w:rsidR="00B535F3" w:rsidRDefault="00B535F3">
      <w:pPr>
        <w:pStyle w:val="a3"/>
      </w:pPr>
      <w:r>
        <w:t xml:space="preserve">　　為什麼佛說起心動念為自己是惡？起心動念為自己著相，「我相」，堅固執著我相。換句話說，你永遠脫離不了輪迴，你說這是善、是惡？人起心動念為自己，這個心是輪迴心，這個心出離不了六道輪迴。佛教我們首先把這個念頭轉過來，轉過來我起心動念為眾生，起心動念為佛法，把觀念換過來。換過來，雖有分別，你有能力超越六道輪迴，你至少能夠提升到四聖法界的境界。如果你連四見都破了，那就恭喜你，你就是法身大士，你超越十法界。佛是依據這一個道理、這樣的事實真相來教導我們，他教得沒錯。　　</w:t>
      </w:r>
    </w:p>
    <w:sectPr w:rsidR="00B535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FDBD5" w14:textId="77777777" w:rsidR="00B535F3" w:rsidRDefault="00B535F3" w:rsidP="00153830">
      <w:r>
        <w:separator/>
      </w:r>
    </w:p>
  </w:endnote>
  <w:endnote w:type="continuationSeparator" w:id="0">
    <w:p w14:paraId="0D3BE05B" w14:textId="77777777" w:rsidR="00B535F3" w:rsidRDefault="00B535F3" w:rsidP="00153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8A712" w14:textId="77777777" w:rsidR="00B535F3" w:rsidRDefault="00B535F3" w:rsidP="00153830">
      <w:r>
        <w:separator/>
      </w:r>
    </w:p>
  </w:footnote>
  <w:footnote w:type="continuationSeparator" w:id="0">
    <w:p w14:paraId="0EFCC0C3" w14:textId="77777777" w:rsidR="00B535F3" w:rsidRDefault="00B535F3" w:rsidP="001538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830"/>
    <w:rsid w:val="00153830"/>
    <w:rsid w:val="00B519F4"/>
    <w:rsid w:val="00B5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873B4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38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38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38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38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2026-08-12T05:30:00Z</dcterms:created>
  <dcterms:modified xsi:type="dcterms:W3CDTF">2026-08-12T05:30:00Z</dcterms:modified>
</cp:coreProperties>
</file>