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15AD" w14:textId="77777777" w:rsidR="004E78B9" w:rsidRDefault="004E78B9">
      <w:r>
        <w:t>法音普薰集</w:t>
      </w:r>
      <w:r>
        <w:t>—</w:t>
      </w:r>
      <w:r>
        <w:t xml:space="preserve">持戒如何持得有功德？　　（第三三一集）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29-511-0331 </w:t>
      </w:r>
    </w:p>
    <w:p w14:paraId="7E0E552D" w14:textId="77777777" w:rsidR="004E78B9" w:rsidRDefault="004E78B9">
      <w:pPr>
        <w:pStyle w:val="a3"/>
      </w:pPr>
      <w:r>
        <w:t xml:space="preserve">　　定能伏業，能夠伏住罪業；慧能夠破罪業。</w:t>
      </w:r>
      <w:r>
        <w:t xml:space="preserve"> </w:t>
      </w:r>
    </w:p>
    <w:p w14:paraId="06E69C8F" w14:textId="77777777" w:rsidR="004E78B9" w:rsidRDefault="004E78B9">
      <w:pPr>
        <w:pStyle w:val="a3"/>
      </w:pPr>
      <w:r>
        <w:t xml:space="preserve">　　由此可知，我們的修學，依戒生定，因定開慧，這就行了。所以持戒，諸位要知道，持戒如果不能得定，這個持戒是福，世間有漏的福報，不能轉業，不能夠滅罪；不但是滅罪，伏罪都伏不住，這個一定要懂得。戒要得定，戒就有功德了；戒不能得定，這個戒是福德，不是功德。所以持戒，有福德、有功德，他得定就有功德。功德能了生死、出三界，福德不能。為什麼有一類持戒的人，他不能成就功德？還是妄想、分別、執著。自己戒持得很嚴、很清淨，難得，大家都讚歎是好事情，可是他還是有煩惱。什麼煩惱？看到那個人破戒，那個人不持戒，他還有這些分別；這些分別，就把他持戒的功德破壞掉了，他怎麼能得定。　　</w:t>
      </w:r>
    </w:p>
    <w:sectPr w:rsidR="004E78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11069" w14:textId="77777777" w:rsidR="004E78B9" w:rsidRDefault="004E78B9" w:rsidP="00F603F4">
      <w:r>
        <w:separator/>
      </w:r>
    </w:p>
  </w:endnote>
  <w:endnote w:type="continuationSeparator" w:id="0">
    <w:p w14:paraId="0C69CBEA" w14:textId="77777777" w:rsidR="004E78B9" w:rsidRDefault="004E78B9" w:rsidP="00F60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513B2" w14:textId="77777777" w:rsidR="004E78B9" w:rsidRDefault="004E78B9" w:rsidP="00F603F4">
      <w:r>
        <w:separator/>
      </w:r>
    </w:p>
  </w:footnote>
  <w:footnote w:type="continuationSeparator" w:id="0">
    <w:p w14:paraId="31F0CE05" w14:textId="77777777" w:rsidR="004E78B9" w:rsidRDefault="004E78B9" w:rsidP="00F603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F4"/>
    <w:rsid w:val="004E78B9"/>
    <w:rsid w:val="00B519F4"/>
    <w:rsid w:val="00F6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109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3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3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3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3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