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B399E" w14:textId="77777777" w:rsidR="00045681" w:rsidRDefault="00045681">
      <w:r>
        <w:t>法音普薰集</w:t>
      </w:r>
      <w:r>
        <w:t>—</w:t>
      </w:r>
      <w:r>
        <w:t xml:space="preserve">我們的心要安住在哪裡？　　（第三六三集）　　</w:t>
      </w:r>
      <w:r>
        <w:t>2000/12/28</w:t>
      </w:r>
      <w:r>
        <w:t xml:space="preserve">　　新加坡淨宗學會（節錄自佛說十善業道經</w:t>
      </w:r>
      <w:r>
        <w:t>19-014-0108</w:t>
      </w:r>
      <w:r>
        <w:t>集）　　檔名：</w:t>
      </w:r>
      <w:r>
        <w:t xml:space="preserve">29-511-0363 </w:t>
      </w:r>
    </w:p>
    <w:p w14:paraId="76AE1CFD" w14:textId="77777777" w:rsidR="00045681" w:rsidRDefault="00045681">
      <w:pPr>
        <w:pStyle w:val="a3"/>
      </w:pPr>
      <w:r>
        <w:t xml:space="preserve">　　一心不亂，念就如意了，念就自在了。「一心」是真心，確實這才能稱得上「正住」。一部《金剛經》，須菩提向世尊請教的，就是心要安住在哪裡；中心的問題是在此地，我們的心要安住在什麼地方。安住不妥當，你就不如意、就不自在，那稱之為「邪住」，不叫做「正住」。正住是一心，就是《彌陀經》上講的「一心不亂」、「心不顛倒」，這是正住。我們要怎樣契入這個境界？淨宗法門妙，一句「阿彌陀佛」老實念，你就能契入這個境界。　　</w:t>
      </w:r>
    </w:p>
    <w:sectPr w:rsidR="000456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FB931" w14:textId="77777777" w:rsidR="00045681" w:rsidRDefault="00045681" w:rsidP="00244C1D">
      <w:r>
        <w:separator/>
      </w:r>
    </w:p>
  </w:endnote>
  <w:endnote w:type="continuationSeparator" w:id="0">
    <w:p w14:paraId="1C7567D1" w14:textId="77777777" w:rsidR="00045681" w:rsidRDefault="00045681" w:rsidP="00244C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86B3D" w14:textId="77777777" w:rsidR="00045681" w:rsidRDefault="00045681" w:rsidP="00244C1D">
      <w:r>
        <w:separator/>
      </w:r>
    </w:p>
  </w:footnote>
  <w:footnote w:type="continuationSeparator" w:id="0">
    <w:p w14:paraId="620E686F" w14:textId="77777777" w:rsidR="00045681" w:rsidRDefault="00045681" w:rsidP="00244C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1D"/>
    <w:rsid w:val="00045681"/>
    <w:rsid w:val="00244C1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8F328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4C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4C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4C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4C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2026-08-12T05:56:00Z</dcterms:created>
  <dcterms:modified xsi:type="dcterms:W3CDTF">2026-08-12T05:56:00Z</dcterms:modified>
</cp:coreProperties>
</file>