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13B5" w14:textId="77777777" w:rsidR="008B49DB" w:rsidRDefault="008B49DB">
      <w:r>
        <w:t>法音普薰集</w:t>
      </w:r>
      <w:r>
        <w:t>—</w:t>
      </w:r>
      <w:r>
        <w:t xml:space="preserve">佛法的基礎是什麼？　　（第三九五集）　　</w:t>
      </w:r>
      <w:r>
        <w:t>2001/3/29</w:t>
      </w:r>
      <w:r>
        <w:t xml:space="preserve">　　新加坡淨宗學會（節錄自佛說十善業道經</w:t>
      </w:r>
      <w:r>
        <w:t>19-014-0138</w:t>
      </w:r>
      <w:r>
        <w:t>集）　　檔名：</w:t>
      </w:r>
      <w:r>
        <w:t xml:space="preserve">29-511-0395 </w:t>
      </w:r>
    </w:p>
    <w:p w14:paraId="1C68CE9D" w14:textId="77777777" w:rsidR="008B49DB" w:rsidRDefault="008B49DB">
      <w:pPr>
        <w:pStyle w:val="a3"/>
      </w:pPr>
      <w:r>
        <w:t xml:space="preserve">　　從最基礎上來說，淨業三福頭一條，如果沒有十善業，「孝親尊師，慈心不殺」全都落空，這是講到基礎的基礎，「淨業三福」。如果我們對於十善、十惡要是不懂得，你從哪裡修？天天造業，那就像《地藏經》上所說的，「閻浮提眾生起心動念無不是罪」，為什麼？都與十惡相應，尤其是現代的社會。現代社會裡面倫常沒有了，我們常常聽說兒女殺害父母，父母殺害兒女，兄弟互相殘殺，常常聽到，這種事件這些年來愈來愈多、愈來愈頻繁，這個不是人的社會，人是懂得道理的。　　</w:t>
      </w:r>
    </w:p>
    <w:sectPr w:rsidR="008B49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147F9" w14:textId="77777777" w:rsidR="008B49DB" w:rsidRDefault="008B49DB" w:rsidP="002F00F2">
      <w:r>
        <w:separator/>
      </w:r>
    </w:p>
  </w:endnote>
  <w:endnote w:type="continuationSeparator" w:id="0">
    <w:p w14:paraId="6D9A056D" w14:textId="77777777" w:rsidR="008B49DB" w:rsidRDefault="008B49DB" w:rsidP="002F0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41688" w14:textId="77777777" w:rsidR="008B49DB" w:rsidRDefault="008B49DB" w:rsidP="002F00F2">
      <w:r>
        <w:separator/>
      </w:r>
    </w:p>
  </w:footnote>
  <w:footnote w:type="continuationSeparator" w:id="0">
    <w:p w14:paraId="0B8E6549" w14:textId="77777777" w:rsidR="008B49DB" w:rsidRDefault="008B49DB" w:rsidP="002F00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F2"/>
    <w:rsid w:val="002F00F2"/>
    <w:rsid w:val="008B49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1C1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00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00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00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00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